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2236" w14:textId="415BA260" w:rsidR="00A42897" w:rsidRDefault="00A42897" w:rsidP="001E0A31"/>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3787"/>
        <w:gridCol w:w="2639"/>
      </w:tblGrid>
      <w:tr w:rsidR="0060158E" w14:paraId="656E8B62" w14:textId="77777777" w:rsidTr="001E0A31">
        <w:trPr>
          <w:jc w:val="center"/>
        </w:trPr>
        <w:tc>
          <w:tcPr>
            <w:tcW w:w="3020" w:type="dxa"/>
            <w:vAlign w:val="center"/>
          </w:tcPr>
          <w:p w14:paraId="251B1498" w14:textId="2204303E" w:rsidR="0060158E" w:rsidRDefault="008E45FE" w:rsidP="007F26FF">
            <w:r>
              <w:rPr>
                <w:noProof/>
              </w:rPr>
              <w:drawing>
                <wp:inline distT="0" distB="0" distL="0" distR="0" wp14:anchorId="15BB73EC" wp14:editId="25A0117D">
                  <wp:extent cx="933450" cy="813348"/>
                  <wp:effectExtent l="0" t="0" r="0" b="6350"/>
                  <wp:docPr id="662011476" name="Image 1" descr="AKTID - Akt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TID - Akti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564" t="18577" r="29828" b="18518"/>
                          <a:stretch/>
                        </pic:blipFill>
                        <pic:spPr bwMode="auto">
                          <a:xfrm>
                            <a:off x="0" y="0"/>
                            <a:ext cx="942231" cy="82099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21" w:type="dxa"/>
            <w:vAlign w:val="center"/>
          </w:tcPr>
          <w:p w14:paraId="1AF1C24B" w14:textId="1B5EEDED" w:rsidR="0060158E" w:rsidRDefault="001E0A31" w:rsidP="00FB5A52">
            <w:pPr>
              <w:jc w:val="center"/>
            </w:pPr>
            <w:r>
              <w:rPr>
                <w:noProof/>
              </w:rPr>
              <w:drawing>
                <wp:inline distT="0" distB="0" distL="0" distR="0" wp14:anchorId="23DA65EE" wp14:editId="0C852438">
                  <wp:extent cx="2268000" cy="516000"/>
                  <wp:effectExtent l="0" t="0" r="0" b="0"/>
                  <wp:docPr id="1649992084" name="Image 1649992084"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03651" name="Image 3" descr="Une image contenant Police, Graphique, graphisme, capture d’écra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8000" cy="516000"/>
                          </a:xfrm>
                          <a:prstGeom prst="rect">
                            <a:avLst/>
                          </a:prstGeom>
                        </pic:spPr>
                      </pic:pic>
                    </a:graphicData>
                  </a:graphic>
                </wp:inline>
              </w:drawing>
            </w:r>
          </w:p>
        </w:tc>
        <w:tc>
          <w:tcPr>
            <w:tcW w:w="3021" w:type="dxa"/>
            <w:vAlign w:val="center"/>
          </w:tcPr>
          <w:p w14:paraId="47B77E21" w14:textId="43BFAE87" w:rsidR="0060158E" w:rsidRDefault="0064410D" w:rsidP="007F26FF">
            <w:pPr>
              <w:jc w:val="right"/>
            </w:pPr>
            <w:r>
              <w:rPr>
                <w:noProof/>
              </w:rPr>
              <w:drawing>
                <wp:inline distT="0" distB="0" distL="0" distR="0" wp14:anchorId="2B9744AA" wp14:editId="39B28A82">
                  <wp:extent cx="910079" cy="654685"/>
                  <wp:effectExtent l="0" t="0" r="4445" b="0"/>
                  <wp:docPr id="1684821894" name="Image 2" descr="Une image contenant Graphique, Polic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21894" name="Image 2" descr="Une image contenant Graphique, Police, logo, texte&#10;&#10;Description générée automatiquemen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585" t="20249" r="18254" b="22739"/>
                          <a:stretch/>
                        </pic:blipFill>
                        <pic:spPr bwMode="auto">
                          <a:xfrm>
                            <a:off x="0" y="0"/>
                            <a:ext cx="921444" cy="6628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A50B0AB" w14:textId="77777777" w:rsidR="0060158E" w:rsidRDefault="0060158E" w:rsidP="00FB5A52">
      <w:pPr>
        <w:jc w:val="center"/>
      </w:pPr>
    </w:p>
    <w:p w14:paraId="430A450A" w14:textId="77777777" w:rsidR="00FB5A52" w:rsidRDefault="00FB5A52" w:rsidP="00FB5A52">
      <w:pPr>
        <w:jc w:val="center"/>
      </w:pPr>
    </w:p>
    <w:p w14:paraId="38383426" w14:textId="61DBA88D" w:rsidR="00FB5A52" w:rsidRDefault="00FB5A52" w:rsidP="00FB5A52">
      <w:pPr>
        <w:jc w:val="right"/>
      </w:pPr>
      <w:r>
        <w:t>12 juillet 2023</w:t>
      </w:r>
    </w:p>
    <w:p w14:paraId="5C6454BF" w14:textId="77777777" w:rsidR="00FB5A52" w:rsidRDefault="00FB5A52" w:rsidP="00FB5A52">
      <w:pPr>
        <w:jc w:val="right"/>
      </w:pPr>
    </w:p>
    <w:p w14:paraId="6D6A2343" w14:textId="5329D7E5" w:rsidR="00FB5A52" w:rsidRPr="00FB5A52" w:rsidRDefault="00FB5A52" w:rsidP="00FB5A52">
      <w:pPr>
        <w:jc w:val="right"/>
        <w:rPr>
          <w:b/>
          <w:bCs/>
        </w:rPr>
      </w:pPr>
      <w:r w:rsidRPr="00FB5A52">
        <w:rPr>
          <w:b/>
          <w:bCs/>
        </w:rPr>
        <w:t>Communiqué de presse</w:t>
      </w:r>
    </w:p>
    <w:p w14:paraId="206D7A17" w14:textId="77777777" w:rsidR="00FB5A52" w:rsidRDefault="00FB5A52"/>
    <w:p w14:paraId="76E4CBD5" w14:textId="77777777" w:rsidR="00A42897" w:rsidRDefault="00A42897"/>
    <w:p w14:paraId="5EFE1AAF" w14:textId="0F6F45A0" w:rsidR="00A42897" w:rsidRPr="007F26FF" w:rsidRDefault="00A42897" w:rsidP="003E119A">
      <w:pPr>
        <w:ind w:left="142" w:right="425"/>
        <w:jc w:val="center"/>
        <w:rPr>
          <w:b/>
          <w:bCs/>
          <w:color w:val="55AF53"/>
          <w:sz w:val="32"/>
          <w:szCs w:val="32"/>
        </w:rPr>
      </w:pPr>
      <w:r w:rsidRPr="007F26FF">
        <w:rPr>
          <w:b/>
          <w:bCs/>
          <w:color w:val="55AF53"/>
          <w:sz w:val="32"/>
          <w:szCs w:val="32"/>
        </w:rPr>
        <w:t xml:space="preserve">Leader français </w:t>
      </w:r>
      <w:r w:rsidR="003E119A" w:rsidRPr="007F26FF">
        <w:rPr>
          <w:b/>
          <w:bCs/>
          <w:color w:val="55AF53"/>
          <w:sz w:val="32"/>
          <w:szCs w:val="32"/>
        </w:rPr>
        <w:t>des installations de tri de déchets</w:t>
      </w:r>
      <w:r w:rsidRPr="007F26FF">
        <w:rPr>
          <w:b/>
          <w:bCs/>
          <w:color w:val="55AF53"/>
          <w:sz w:val="32"/>
          <w:szCs w:val="32"/>
        </w:rPr>
        <w:t xml:space="preserve">, Aktid </w:t>
      </w:r>
      <w:r w:rsidR="00206D9E" w:rsidRPr="007F26FF">
        <w:rPr>
          <w:b/>
          <w:bCs/>
          <w:color w:val="55AF53"/>
          <w:sz w:val="32"/>
          <w:szCs w:val="32"/>
        </w:rPr>
        <w:t xml:space="preserve">veut </w:t>
      </w:r>
      <w:r w:rsidR="00A3288E" w:rsidRPr="007F26FF">
        <w:rPr>
          <w:b/>
          <w:bCs/>
          <w:color w:val="55AF53"/>
          <w:sz w:val="32"/>
          <w:szCs w:val="32"/>
        </w:rPr>
        <w:t>accélérer</w:t>
      </w:r>
      <w:r w:rsidRPr="007F26FF">
        <w:rPr>
          <w:b/>
          <w:bCs/>
          <w:color w:val="55AF53"/>
          <w:sz w:val="32"/>
          <w:szCs w:val="32"/>
        </w:rPr>
        <w:t xml:space="preserve"> sa croissance à l’international en ouvrant son capital</w:t>
      </w:r>
    </w:p>
    <w:p w14:paraId="7B67726E" w14:textId="77777777" w:rsidR="00A42897" w:rsidRDefault="00A42897"/>
    <w:p w14:paraId="34176066" w14:textId="23E24A6B" w:rsidR="00A42897" w:rsidRPr="004F726E" w:rsidRDefault="00A42897" w:rsidP="00FA3D22">
      <w:pPr>
        <w:jc w:val="both"/>
        <w:rPr>
          <w:b/>
          <w:bCs/>
        </w:rPr>
      </w:pPr>
      <w:r w:rsidRPr="004F726E">
        <w:rPr>
          <w:b/>
          <w:bCs/>
        </w:rPr>
        <w:t>Fond</w:t>
      </w:r>
      <w:r w:rsidR="00402357">
        <w:rPr>
          <w:b/>
          <w:bCs/>
        </w:rPr>
        <w:t>s</w:t>
      </w:r>
      <w:r w:rsidRPr="004F726E">
        <w:rPr>
          <w:b/>
          <w:bCs/>
        </w:rPr>
        <w:t xml:space="preserve"> d’investissement français, Initiative &amp; Finance « Tomorrow » vient d’entrer au capital d’</w:t>
      </w:r>
      <w:proofErr w:type="spellStart"/>
      <w:r w:rsidRPr="004F726E">
        <w:rPr>
          <w:b/>
          <w:bCs/>
        </w:rPr>
        <w:t>Aktid</w:t>
      </w:r>
      <w:proofErr w:type="spellEnd"/>
      <w:r w:rsidRPr="004F726E">
        <w:rPr>
          <w:b/>
          <w:bCs/>
        </w:rPr>
        <w:t>, accompagné du Crédit Agricole des Savoie, partenaire historique de la société chambérienne. Aktid</w:t>
      </w:r>
      <w:r w:rsidR="004F726E" w:rsidRPr="004F726E">
        <w:rPr>
          <w:b/>
          <w:bCs/>
        </w:rPr>
        <w:t>, dont Pierre-André Payerne reste l’actionnaire majoritaire,</w:t>
      </w:r>
      <w:r w:rsidRPr="004F726E">
        <w:rPr>
          <w:b/>
          <w:bCs/>
        </w:rPr>
        <w:t xml:space="preserve"> a désormais toutes les cartes en main pour mettre en œuvre ses projets de développement à l’international.</w:t>
      </w:r>
    </w:p>
    <w:p w14:paraId="2DAB86D6" w14:textId="77777777" w:rsidR="00A42897" w:rsidRDefault="00A42897"/>
    <w:p w14:paraId="2F05F562" w14:textId="1EEE9CE4" w:rsidR="00FB5A52" w:rsidRPr="00FB5A52" w:rsidRDefault="00FB5A52" w:rsidP="00FA3D22">
      <w:pPr>
        <w:jc w:val="both"/>
      </w:pPr>
      <w:r w:rsidRPr="00FB5A52">
        <w:t xml:space="preserve">Entreprise française leader sur le marché </w:t>
      </w:r>
      <w:r w:rsidR="003E119A">
        <w:t>de la conception et de la réalisation d’installation</w:t>
      </w:r>
      <w:r w:rsidR="006E26D1">
        <w:t>s</w:t>
      </w:r>
      <w:r w:rsidR="003E119A">
        <w:t xml:space="preserve"> de tri</w:t>
      </w:r>
      <w:r w:rsidR="00402357">
        <w:t xml:space="preserve"> et de valorisation des déchets</w:t>
      </w:r>
      <w:r w:rsidR="003E119A">
        <w:t xml:space="preserve"> solide</w:t>
      </w:r>
      <w:r w:rsidR="006E26D1">
        <w:t>s</w:t>
      </w:r>
      <w:r w:rsidR="003E119A">
        <w:t xml:space="preserve"> non dangereux</w:t>
      </w:r>
      <w:r w:rsidRPr="00FB5A52">
        <w:t xml:space="preserve">, </w:t>
      </w:r>
      <w:proofErr w:type="spellStart"/>
      <w:r w:rsidRPr="00FB5A52">
        <w:t>Aktid</w:t>
      </w:r>
      <w:proofErr w:type="spellEnd"/>
      <w:r w:rsidRPr="00FB5A52">
        <w:t xml:space="preserve"> a le vent en poupe comme en témoigne </w:t>
      </w:r>
      <w:r w:rsidR="00402357">
        <w:t>son</w:t>
      </w:r>
      <w:r w:rsidRPr="00FB5A52">
        <w:t xml:space="preserve"> chiffre d’affaires qui a doublé en un an, passant de 40 à 80 millions d’euros. Les effectifs ont eux aussi connu </w:t>
      </w:r>
      <w:r w:rsidR="00B11152">
        <w:t>une progression</w:t>
      </w:r>
      <w:r w:rsidRPr="00FB5A52">
        <w:t xml:space="preserve"> </w:t>
      </w:r>
      <w:r w:rsidR="00B11152">
        <w:t>très significative</w:t>
      </w:r>
      <w:r w:rsidR="009F6938">
        <w:t xml:space="preserve"> </w:t>
      </w:r>
      <w:r w:rsidRPr="00FB5A52">
        <w:t xml:space="preserve">avec </w:t>
      </w:r>
      <w:r w:rsidR="009F6938">
        <w:t xml:space="preserve">la </w:t>
      </w:r>
      <w:r w:rsidR="009F6938" w:rsidRPr="00FB5A52">
        <w:t xml:space="preserve">création </w:t>
      </w:r>
      <w:r w:rsidR="009F6938">
        <w:t>d'</w:t>
      </w:r>
      <w:r w:rsidRPr="00FB5A52">
        <w:t>une trentaine d’emplois</w:t>
      </w:r>
      <w:r w:rsidR="00E25CBF">
        <w:t xml:space="preserve"> </w:t>
      </w:r>
      <w:r w:rsidR="00F65778">
        <w:t>l’</w:t>
      </w:r>
      <w:r w:rsidR="00E25CBF">
        <w:t>année</w:t>
      </w:r>
      <w:r w:rsidR="00F65778">
        <w:t xml:space="preserve"> dernière</w:t>
      </w:r>
      <w:r w:rsidR="00ED228D">
        <w:t>,</w:t>
      </w:r>
      <w:r w:rsidRPr="00FB5A52">
        <w:t xml:space="preserve"> </w:t>
      </w:r>
      <w:r w:rsidR="006965CD">
        <w:t xml:space="preserve">et ce </w:t>
      </w:r>
      <w:r w:rsidRPr="00FB5A52">
        <w:t>afin de répondre aux attentes des clients</w:t>
      </w:r>
      <w:r w:rsidR="003E119A">
        <w:t xml:space="preserve"> </w:t>
      </w:r>
      <w:r w:rsidRPr="00FB5A52">
        <w:t xml:space="preserve">publics et privés. Cette dynamique va pouvoir se poursuivre à l’international grâce au soutien </w:t>
      </w:r>
      <w:r w:rsidR="00D604C7">
        <w:t xml:space="preserve">du fonds </w:t>
      </w:r>
      <w:r w:rsidR="00D604C7" w:rsidRPr="00FB5A52">
        <w:t xml:space="preserve">« Tomorrow » </w:t>
      </w:r>
      <w:r w:rsidRPr="00FB5A52">
        <w:t xml:space="preserve">d’Initiative &amp; Finance </w:t>
      </w:r>
      <w:r w:rsidR="00F472E7" w:rsidRPr="00FB5A52">
        <w:t xml:space="preserve">et </w:t>
      </w:r>
      <w:r w:rsidR="00F472E7">
        <w:t>du</w:t>
      </w:r>
      <w:r w:rsidR="002B71E3">
        <w:t xml:space="preserve"> Crédit Agricole</w:t>
      </w:r>
      <w:r w:rsidR="00E960C2">
        <w:t xml:space="preserve"> des Savoie</w:t>
      </w:r>
      <w:r w:rsidRPr="00FB5A52">
        <w:t xml:space="preserve">. </w:t>
      </w:r>
      <w:r w:rsidR="00FD7BDF">
        <w:t>Cette</w:t>
      </w:r>
      <w:r w:rsidR="00FD7BDF" w:rsidRPr="00FB5A52">
        <w:t xml:space="preserve"> </w:t>
      </w:r>
      <w:r w:rsidRPr="00FB5A52">
        <w:t xml:space="preserve">stratégie </w:t>
      </w:r>
      <w:r w:rsidR="00184E85">
        <w:t>de croissance</w:t>
      </w:r>
      <w:r w:rsidR="00184E85" w:rsidRPr="00FB5A52">
        <w:t xml:space="preserve"> </w:t>
      </w:r>
      <w:r w:rsidRPr="00FB5A52">
        <w:t xml:space="preserve">devrait s’appuyer </w:t>
      </w:r>
      <w:r w:rsidR="00184E85">
        <w:t xml:space="preserve">tant </w:t>
      </w:r>
      <w:r w:rsidRPr="00FB5A52">
        <w:t xml:space="preserve">sur </w:t>
      </w:r>
      <w:r w:rsidR="00116622">
        <w:t xml:space="preserve">une politique </w:t>
      </w:r>
      <w:r w:rsidR="007A2895">
        <w:t xml:space="preserve">de </w:t>
      </w:r>
      <w:r w:rsidRPr="00FB5A52">
        <w:t>croissance externe</w:t>
      </w:r>
      <w:r w:rsidR="00F829E5">
        <w:t xml:space="preserve"> ciblée</w:t>
      </w:r>
      <w:r w:rsidRPr="00FB5A52">
        <w:t xml:space="preserve"> </w:t>
      </w:r>
      <w:r w:rsidR="00184E85">
        <w:t>que</w:t>
      </w:r>
      <w:r w:rsidRPr="00FB5A52">
        <w:t xml:space="preserve"> </w:t>
      </w:r>
      <w:r w:rsidR="007A2895">
        <w:t xml:space="preserve">sur de la croissance </w:t>
      </w:r>
      <w:r w:rsidRPr="00FB5A52">
        <w:t xml:space="preserve">organique </w:t>
      </w:r>
      <w:r w:rsidR="006A7C67">
        <w:t xml:space="preserve">dans </w:t>
      </w:r>
      <w:r w:rsidR="003F24A4">
        <w:t>des territoires offrant des</w:t>
      </w:r>
      <w:r w:rsidR="00CD723B">
        <w:t xml:space="preserve"> fondamentaux et des</w:t>
      </w:r>
      <w:r w:rsidR="003F24A4">
        <w:t xml:space="preserve"> perspectives attractives.</w:t>
      </w:r>
      <w:r w:rsidRPr="00FB5A52">
        <w:t xml:space="preserve"> </w:t>
      </w:r>
    </w:p>
    <w:p w14:paraId="12A371B8" w14:textId="77777777" w:rsidR="00FB5A52" w:rsidRPr="00FB5A52" w:rsidRDefault="00FB5A52" w:rsidP="00FB5A52">
      <w:pPr>
        <w:jc w:val="both"/>
      </w:pPr>
    </w:p>
    <w:p w14:paraId="234E4D67" w14:textId="4877BF01" w:rsidR="00FB5A52" w:rsidRPr="00FB5A52" w:rsidRDefault="00FB5A52" w:rsidP="00FA3D22">
      <w:pPr>
        <w:jc w:val="both"/>
      </w:pPr>
      <w:r w:rsidRPr="00FB5A52">
        <w:t>Partenaire d’Aktid, Initiative &amp; Finance « Tomorrow » entend accompagner le projet de</w:t>
      </w:r>
      <w:r w:rsidR="00402357">
        <w:t xml:space="preserve"> se</w:t>
      </w:r>
      <w:r w:rsidRPr="00FB5A52">
        <w:t>s dirigeants</w:t>
      </w:r>
      <w:r w:rsidR="00E25CBF">
        <w:t xml:space="preserve"> </w:t>
      </w:r>
      <w:r w:rsidRPr="00FB5A52">
        <w:t>et soutenir</w:t>
      </w:r>
      <w:r w:rsidR="008A4555">
        <w:t xml:space="preserve"> son développement </w:t>
      </w:r>
      <w:r w:rsidRPr="00FB5A52">
        <w:t>grâce à son expertise financière</w:t>
      </w:r>
      <w:r w:rsidR="008C69F1">
        <w:t xml:space="preserve"> et </w:t>
      </w:r>
      <w:r w:rsidR="006E26D1">
        <w:t xml:space="preserve">à </w:t>
      </w:r>
      <w:r w:rsidR="008C69F1">
        <w:t xml:space="preserve">la profonde expérience de son équipe dans l'accompagnement des </w:t>
      </w:r>
      <w:r w:rsidR="006E26D1">
        <w:t xml:space="preserve">PME </w:t>
      </w:r>
      <w:r w:rsidR="00BA5A1B">
        <w:t>vers un changement d’échelle à l’</w:t>
      </w:r>
      <w:r w:rsidR="006E26D1">
        <w:t>i</w:t>
      </w:r>
      <w:r w:rsidR="00BA5A1B">
        <w:t>nternational</w:t>
      </w:r>
      <w:r w:rsidRPr="00FB5A52">
        <w:t xml:space="preserve">. Très engagé sur les enjeux environnementaux, Initiative &amp; Finance « Tomorrow » confirme la pertinence du projet d’Aktid, </w:t>
      </w:r>
      <w:r w:rsidR="00E10A87">
        <w:t xml:space="preserve">lequel est positionné </w:t>
      </w:r>
      <w:r w:rsidRPr="00FB5A52">
        <w:t xml:space="preserve">sur un marché </w:t>
      </w:r>
      <w:r w:rsidR="001E3D42">
        <w:t xml:space="preserve">jugé </w:t>
      </w:r>
      <w:r w:rsidRPr="00FB5A52">
        <w:t>stratégique. La gestion des déchets est un axe majeur de l’environnement et du développement durable qui se trouve au carrefour des préoccupations économiques, politiques et sociales. Les valeurs partagées par l’ensemble des partenaires font de cette opération un véritable pacte de confiance</w:t>
      </w:r>
      <w:r w:rsidR="00402357">
        <w:t xml:space="preserve"> pour l’avenir</w:t>
      </w:r>
      <w:r w:rsidRPr="00FB5A52">
        <w:t xml:space="preserve">. </w:t>
      </w:r>
    </w:p>
    <w:p w14:paraId="0DFC2CAE" w14:textId="77777777" w:rsidR="00FB5A52" w:rsidRPr="00FB5A52" w:rsidRDefault="00FB5A52" w:rsidP="00FB5A52">
      <w:pPr>
        <w:jc w:val="both"/>
      </w:pPr>
    </w:p>
    <w:p w14:paraId="1E4AD4E6" w14:textId="007CFEA4" w:rsidR="00FB5A52" w:rsidRPr="00FB5A52" w:rsidRDefault="00FB5A52" w:rsidP="003E119A">
      <w:pPr>
        <w:keepNext/>
        <w:keepLines/>
        <w:jc w:val="both"/>
      </w:pPr>
      <w:r w:rsidRPr="00FB5A52">
        <w:rPr>
          <w:i/>
          <w:iCs/>
        </w:rPr>
        <w:lastRenderedPageBreak/>
        <w:t>« </w:t>
      </w:r>
      <w:proofErr w:type="spellStart"/>
      <w:r w:rsidR="006609C2">
        <w:rPr>
          <w:i/>
          <w:iCs/>
        </w:rPr>
        <w:t>Aktid</w:t>
      </w:r>
      <w:proofErr w:type="spellEnd"/>
      <w:r w:rsidR="006609C2">
        <w:rPr>
          <w:i/>
          <w:iCs/>
        </w:rPr>
        <w:t xml:space="preserve"> </w:t>
      </w:r>
      <w:r w:rsidR="008A4555">
        <w:rPr>
          <w:i/>
          <w:iCs/>
        </w:rPr>
        <w:t xml:space="preserve">arrive au bout d’un cycle stratégique de 10 ans pendant lequel </w:t>
      </w:r>
      <w:r w:rsidR="00E25CBF">
        <w:rPr>
          <w:i/>
          <w:iCs/>
        </w:rPr>
        <w:t xml:space="preserve">l’Entreprise </w:t>
      </w:r>
      <w:r w:rsidR="00F65778">
        <w:rPr>
          <w:i/>
          <w:iCs/>
        </w:rPr>
        <w:t xml:space="preserve">et ses équipes </w:t>
      </w:r>
      <w:r w:rsidR="00E25CBF">
        <w:rPr>
          <w:i/>
          <w:iCs/>
        </w:rPr>
        <w:t>s</w:t>
      </w:r>
      <w:r w:rsidR="00F65778">
        <w:rPr>
          <w:i/>
          <w:iCs/>
        </w:rPr>
        <w:t>e sont</w:t>
      </w:r>
      <w:r w:rsidR="00E25CBF">
        <w:rPr>
          <w:i/>
          <w:iCs/>
        </w:rPr>
        <w:t xml:space="preserve"> immensément professionnalisé</w:t>
      </w:r>
      <w:r w:rsidR="0072599C">
        <w:rPr>
          <w:i/>
          <w:iCs/>
        </w:rPr>
        <w:t>e</w:t>
      </w:r>
      <w:r w:rsidR="00F65778">
        <w:rPr>
          <w:i/>
          <w:iCs/>
        </w:rPr>
        <w:t>s.</w:t>
      </w:r>
      <w:r w:rsidR="00B05EE6">
        <w:rPr>
          <w:i/>
          <w:iCs/>
        </w:rPr>
        <w:t xml:space="preserve"> N</w:t>
      </w:r>
      <w:r w:rsidR="00F65778">
        <w:rPr>
          <w:i/>
          <w:iCs/>
        </w:rPr>
        <w:t>ous abordons avec enthousiasme et réalisme le prochain cycle</w:t>
      </w:r>
      <w:r w:rsidR="008A4555">
        <w:rPr>
          <w:i/>
          <w:iCs/>
        </w:rPr>
        <w:t xml:space="preserve"> de notre développement</w:t>
      </w:r>
      <w:r w:rsidR="00F65778">
        <w:rPr>
          <w:i/>
          <w:iCs/>
        </w:rPr>
        <w:t> :</w:t>
      </w:r>
      <w:r w:rsidR="008A4555">
        <w:rPr>
          <w:i/>
          <w:iCs/>
        </w:rPr>
        <w:t xml:space="preserve"> l’</w:t>
      </w:r>
      <w:r w:rsidR="000C53A0">
        <w:rPr>
          <w:i/>
          <w:iCs/>
        </w:rPr>
        <w:t>i</w:t>
      </w:r>
      <w:r w:rsidR="008A4555">
        <w:rPr>
          <w:i/>
          <w:iCs/>
        </w:rPr>
        <w:t>nternationalisation de l’Entreprise.</w:t>
      </w:r>
      <w:r w:rsidR="00BA5A1B">
        <w:rPr>
          <w:i/>
          <w:iCs/>
        </w:rPr>
        <w:t xml:space="preserve"> </w:t>
      </w:r>
      <w:r w:rsidRPr="00FB5A52">
        <w:rPr>
          <w:i/>
          <w:iCs/>
        </w:rPr>
        <w:t xml:space="preserve"> Nous sommes heureux de pouvoir compter sur le soutien d’Initiative &amp; Finance « Tomorrow </w:t>
      </w:r>
      <w:r w:rsidR="00AC441A" w:rsidRPr="00FB5A52">
        <w:rPr>
          <w:i/>
          <w:iCs/>
        </w:rPr>
        <w:t>», et</w:t>
      </w:r>
      <w:r w:rsidR="008A4555">
        <w:rPr>
          <w:i/>
          <w:iCs/>
        </w:rPr>
        <w:t xml:space="preserve"> du </w:t>
      </w:r>
      <w:r w:rsidRPr="00FB5A52">
        <w:rPr>
          <w:i/>
          <w:iCs/>
        </w:rPr>
        <w:t xml:space="preserve">Crédit Agricole des Savoie, </w:t>
      </w:r>
      <w:r w:rsidR="008A4555">
        <w:rPr>
          <w:i/>
          <w:iCs/>
        </w:rPr>
        <w:t xml:space="preserve">notre partenaire bancaire historique, </w:t>
      </w:r>
      <w:r w:rsidRPr="00FB5A52">
        <w:rPr>
          <w:i/>
          <w:iCs/>
        </w:rPr>
        <w:t xml:space="preserve">pour </w:t>
      </w:r>
      <w:r w:rsidR="00BA5A1B" w:rsidRPr="00FB5A52">
        <w:rPr>
          <w:i/>
          <w:iCs/>
        </w:rPr>
        <w:t>amplifier nos moyens</w:t>
      </w:r>
      <w:r w:rsidR="00BA5A1B">
        <w:rPr>
          <w:i/>
          <w:iCs/>
        </w:rPr>
        <w:t xml:space="preserve"> et agréger nos expériences</w:t>
      </w:r>
      <w:r w:rsidR="00BA5A1B" w:rsidRPr="00FB5A52">
        <w:rPr>
          <w:i/>
          <w:iCs/>
        </w:rPr>
        <w:t xml:space="preserve"> </w:t>
      </w:r>
      <w:r w:rsidR="00BA5A1B">
        <w:rPr>
          <w:i/>
          <w:iCs/>
        </w:rPr>
        <w:t xml:space="preserve">afin de </w:t>
      </w:r>
      <w:r w:rsidR="008A4555">
        <w:rPr>
          <w:i/>
          <w:iCs/>
        </w:rPr>
        <w:t>réussir</w:t>
      </w:r>
      <w:r w:rsidR="00BA5A1B">
        <w:rPr>
          <w:i/>
          <w:iCs/>
        </w:rPr>
        <w:t xml:space="preserve"> </w:t>
      </w:r>
      <w:r w:rsidR="008A4555">
        <w:rPr>
          <w:i/>
          <w:iCs/>
        </w:rPr>
        <w:t>c</w:t>
      </w:r>
      <w:r w:rsidRPr="00FB5A52">
        <w:rPr>
          <w:i/>
          <w:iCs/>
        </w:rPr>
        <w:t>ette nouvelle étape stratégique</w:t>
      </w:r>
      <w:r w:rsidR="00BA5A1B">
        <w:rPr>
          <w:i/>
          <w:iCs/>
        </w:rPr>
        <w:t xml:space="preserve"> au bon rythme</w:t>
      </w:r>
      <w:r w:rsidRPr="00FB5A52">
        <w:rPr>
          <w:i/>
          <w:iCs/>
        </w:rPr>
        <w:t> »</w:t>
      </w:r>
      <w:r w:rsidRPr="00FB5A52">
        <w:t xml:space="preserve"> résume </w:t>
      </w:r>
      <w:r w:rsidRPr="003E119A">
        <w:rPr>
          <w:b/>
          <w:bCs/>
        </w:rPr>
        <w:t>Pierre-André Payerne, PDG d’Aktid</w:t>
      </w:r>
      <w:r w:rsidRPr="00FB5A52">
        <w:t xml:space="preserve">. </w:t>
      </w:r>
    </w:p>
    <w:p w14:paraId="37D62C2F" w14:textId="77777777" w:rsidR="00FB5A52" w:rsidRPr="00FB5A52" w:rsidRDefault="00FB5A52" w:rsidP="00FB5A52">
      <w:pPr>
        <w:jc w:val="both"/>
      </w:pPr>
    </w:p>
    <w:p w14:paraId="2E69DC7E" w14:textId="4CB39B82" w:rsidR="00FB5A52" w:rsidRDefault="00FB5A52" w:rsidP="00FB5A52">
      <w:pPr>
        <w:jc w:val="both"/>
      </w:pPr>
      <w:r w:rsidRPr="00FB5A52">
        <w:rPr>
          <w:i/>
          <w:iCs/>
        </w:rPr>
        <w:t>« L’arrivée d’Initiative &amp; Finance « Tomorrow » au sein d’Aktid est un choix stratégique et cohérent</w:t>
      </w:r>
      <w:r w:rsidR="00402357">
        <w:rPr>
          <w:i/>
          <w:iCs/>
        </w:rPr>
        <w:t xml:space="preserve"> avec nos valeurs</w:t>
      </w:r>
      <w:r w:rsidRPr="00FB5A52">
        <w:rPr>
          <w:i/>
          <w:iCs/>
        </w:rPr>
        <w:t>. Stratégique car nous sommes convaincus par le projet, sereins sur les perspectives de croissance et unis par une volonté partagée de construire un monde plus durable.</w:t>
      </w:r>
      <w:r w:rsidR="00402357">
        <w:rPr>
          <w:i/>
          <w:iCs/>
        </w:rPr>
        <w:t xml:space="preserve"> Cohérent parce que</w:t>
      </w:r>
      <w:r w:rsidRPr="00FB5A52">
        <w:rPr>
          <w:i/>
          <w:iCs/>
        </w:rPr>
        <w:t xml:space="preserve"> cette trajectoire vertueuse passe par une approche internationale pour être </w:t>
      </w:r>
      <w:r w:rsidR="00402357">
        <w:rPr>
          <w:i/>
          <w:iCs/>
        </w:rPr>
        <w:t xml:space="preserve">demain </w:t>
      </w:r>
      <w:r w:rsidRPr="00FB5A52">
        <w:rPr>
          <w:i/>
          <w:iCs/>
        </w:rPr>
        <w:t>plus influents et performants »</w:t>
      </w:r>
      <w:r w:rsidRPr="00FB5A52">
        <w:t xml:space="preserve"> précise </w:t>
      </w:r>
      <w:r w:rsidR="001849A4" w:rsidRPr="003E119A">
        <w:rPr>
          <w:b/>
          <w:bCs/>
        </w:rPr>
        <w:t xml:space="preserve">Caroline </w:t>
      </w:r>
      <w:proofErr w:type="spellStart"/>
      <w:r w:rsidR="001849A4" w:rsidRPr="003E119A">
        <w:rPr>
          <w:b/>
          <w:bCs/>
        </w:rPr>
        <w:t>Pihan</w:t>
      </w:r>
      <w:proofErr w:type="spellEnd"/>
      <w:r w:rsidRPr="003E119A">
        <w:rPr>
          <w:b/>
          <w:bCs/>
        </w:rPr>
        <w:t xml:space="preserve">, Partner </w:t>
      </w:r>
      <w:proofErr w:type="spellStart"/>
      <w:r w:rsidRPr="003E119A">
        <w:rPr>
          <w:b/>
          <w:bCs/>
        </w:rPr>
        <w:t>Midcap</w:t>
      </w:r>
      <w:proofErr w:type="spellEnd"/>
      <w:r w:rsidRPr="003E119A">
        <w:rPr>
          <w:b/>
          <w:bCs/>
        </w:rPr>
        <w:t xml:space="preserve"> d’Initiative &amp; Finance</w:t>
      </w:r>
      <w:r w:rsidR="002320EB">
        <w:t>.</w:t>
      </w:r>
    </w:p>
    <w:p w14:paraId="0309D239" w14:textId="77777777" w:rsidR="00B453FC" w:rsidRDefault="00B453FC" w:rsidP="00FB5A52">
      <w:pPr>
        <w:jc w:val="both"/>
      </w:pPr>
    </w:p>
    <w:p w14:paraId="32FE3FED" w14:textId="7059EC64" w:rsidR="001130EF" w:rsidRPr="003E119A" w:rsidRDefault="00C771B5" w:rsidP="00FB5A52">
      <w:pPr>
        <w:jc w:val="both"/>
        <w:rPr>
          <w:i/>
          <w:iCs/>
        </w:rPr>
      </w:pPr>
      <w:r w:rsidRPr="003E119A">
        <w:rPr>
          <w:b/>
          <w:bCs/>
        </w:rPr>
        <w:t xml:space="preserve">Baudouin d’Hérouville, Partner et Head of </w:t>
      </w:r>
      <w:proofErr w:type="spellStart"/>
      <w:r w:rsidRPr="003E119A">
        <w:rPr>
          <w:b/>
          <w:bCs/>
        </w:rPr>
        <w:t>Midcap</w:t>
      </w:r>
      <w:proofErr w:type="spellEnd"/>
      <w:r w:rsidRPr="003E119A">
        <w:rPr>
          <w:b/>
          <w:bCs/>
        </w:rPr>
        <w:t xml:space="preserve"> d’Initiative &amp; Finance, ajoute</w:t>
      </w:r>
      <w:r>
        <w:t xml:space="preserve"> : </w:t>
      </w:r>
      <w:r w:rsidRPr="00FB5A52">
        <w:rPr>
          <w:i/>
          <w:iCs/>
        </w:rPr>
        <w:t>« </w:t>
      </w:r>
      <w:r>
        <w:rPr>
          <w:i/>
          <w:iCs/>
        </w:rPr>
        <w:t>Notre investissement dans Aktid constitue la troisi</w:t>
      </w:r>
      <w:r w:rsidR="00595CA2">
        <w:rPr>
          <w:i/>
          <w:iCs/>
        </w:rPr>
        <w:t xml:space="preserve">ème opération </w:t>
      </w:r>
      <w:r w:rsidR="001D6EA9">
        <w:rPr>
          <w:i/>
          <w:iCs/>
        </w:rPr>
        <w:t>du</w:t>
      </w:r>
      <w:r w:rsidR="00595CA2">
        <w:rPr>
          <w:i/>
          <w:iCs/>
        </w:rPr>
        <w:t xml:space="preserve"> fonds</w:t>
      </w:r>
      <w:r w:rsidR="00F57C50">
        <w:rPr>
          <w:i/>
          <w:iCs/>
        </w:rPr>
        <w:t xml:space="preserve"> </w:t>
      </w:r>
      <w:proofErr w:type="spellStart"/>
      <w:r w:rsidR="00F57C50">
        <w:rPr>
          <w:i/>
          <w:iCs/>
        </w:rPr>
        <w:t>Midcap</w:t>
      </w:r>
      <w:proofErr w:type="spellEnd"/>
      <w:r w:rsidR="00595CA2">
        <w:rPr>
          <w:i/>
          <w:iCs/>
        </w:rPr>
        <w:t xml:space="preserve"> </w:t>
      </w:r>
      <w:r w:rsidR="00F57C50">
        <w:rPr>
          <w:i/>
          <w:iCs/>
        </w:rPr>
        <w:t>"</w:t>
      </w:r>
      <w:proofErr w:type="spellStart"/>
      <w:r w:rsidR="00595CA2">
        <w:rPr>
          <w:i/>
          <w:iCs/>
        </w:rPr>
        <w:t>Tomorrow</w:t>
      </w:r>
      <w:proofErr w:type="spellEnd"/>
      <w:r w:rsidR="00F57C50">
        <w:rPr>
          <w:i/>
          <w:iCs/>
        </w:rPr>
        <w:t xml:space="preserve">", qui </w:t>
      </w:r>
      <w:r w:rsidR="00F57C50" w:rsidRPr="003E119A">
        <w:rPr>
          <w:i/>
          <w:iCs/>
        </w:rPr>
        <w:t>accompagne dans des contextes de capital</w:t>
      </w:r>
      <w:r w:rsidR="00FA3D22">
        <w:rPr>
          <w:i/>
          <w:iCs/>
        </w:rPr>
        <w:t>-</w:t>
      </w:r>
      <w:r w:rsidR="00F57C50" w:rsidRPr="003E119A">
        <w:rPr>
          <w:i/>
          <w:iCs/>
        </w:rPr>
        <w:t>développement les équipes dirigeantes d’entreprises de taille moyenne mettant le caractère durable de leur modèle d’affaires au cœur du projet d’entreprise.</w:t>
      </w:r>
      <w:r w:rsidR="00200263">
        <w:rPr>
          <w:i/>
          <w:iCs/>
        </w:rPr>
        <w:t xml:space="preserve"> Nous sommes très heureux d'accompagner </w:t>
      </w:r>
      <w:r w:rsidR="00B06686" w:rsidRPr="003E119A">
        <w:rPr>
          <w:i/>
          <w:iCs/>
        </w:rPr>
        <w:t>Pierre-André Payerne</w:t>
      </w:r>
      <w:r w:rsidR="00B06686">
        <w:rPr>
          <w:i/>
          <w:iCs/>
        </w:rPr>
        <w:t xml:space="preserve"> et </w:t>
      </w:r>
      <w:r w:rsidR="003E119A">
        <w:rPr>
          <w:i/>
          <w:iCs/>
        </w:rPr>
        <w:t xml:space="preserve">les </w:t>
      </w:r>
      <w:r w:rsidR="008C7348">
        <w:rPr>
          <w:i/>
          <w:iCs/>
        </w:rPr>
        <w:t>talents qui l'entourent</w:t>
      </w:r>
      <w:r w:rsidR="00B06686">
        <w:rPr>
          <w:i/>
          <w:iCs/>
        </w:rPr>
        <w:t xml:space="preserve"> </w:t>
      </w:r>
      <w:r w:rsidR="00276860">
        <w:rPr>
          <w:i/>
          <w:iCs/>
        </w:rPr>
        <w:t xml:space="preserve">dans la mise en œuvre de leur </w:t>
      </w:r>
      <w:r w:rsidR="00D669F8">
        <w:rPr>
          <w:i/>
          <w:iCs/>
        </w:rPr>
        <w:t>projet ambitieux</w:t>
      </w:r>
      <w:r w:rsidR="00DE54BE">
        <w:rPr>
          <w:i/>
          <w:iCs/>
        </w:rPr>
        <w:t>.</w:t>
      </w:r>
      <w:r w:rsidR="00E42833">
        <w:rPr>
          <w:i/>
          <w:iCs/>
        </w:rPr>
        <w:t> »</w:t>
      </w:r>
    </w:p>
    <w:p w14:paraId="78F54AE0" w14:textId="77777777" w:rsidR="00FB5A52" w:rsidRDefault="00FB5A52" w:rsidP="00FB5A52">
      <w:pPr>
        <w:jc w:val="both"/>
      </w:pPr>
    </w:p>
    <w:p w14:paraId="44C85ADA" w14:textId="77777777" w:rsidR="000C701F" w:rsidRDefault="000C701F" w:rsidP="00FB5A52">
      <w:pPr>
        <w:jc w:val="both"/>
      </w:pPr>
    </w:p>
    <w:p w14:paraId="5A9051C7" w14:textId="6FF25694" w:rsidR="000C701F" w:rsidRPr="002E2F6D" w:rsidRDefault="000C701F" w:rsidP="00FB5A52">
      <w:pPr>
        <w:jc w:val="both"/>
        <w:rPr>
          <w:b/>
          <w:bCs/>
          <w:color w:val="55AF53"/>
          <w:sz w:val="28"/>
          <w:szCs w:val="28"/>
        </w:rPr>
      </w:pPr>
      <w:r w:rsidRPr="002E2F6D">
        <w:rPr>
          <w:b/>
          <w:bCs/>
          <w:color w:val="55AF53"/>
          <w:sz w:val="28"/>
          <w:szCs w:val="28"/>
        </w:rPr>
        <w:t>LISTE DES PARTICIPANTS</w:t>
      </w:r>
    </w:p>
    <w:p w14:paraId="3C13ED95" w14:textId="77777777" w:rsidR="000C701F" w:rsidRDefault="000C701F" w:rsidP="00FB5A52">
      <w:pPr>
        <w:jc w:val="both"/>
      </w:pPr>
    </w:p>
    <w:p w14:paraId="64379690" w14:textId="77777777" w:rsidR="006C6858" w:rsidRDefault="00DF118B" w:rsidP="00DF118B">
      <w:pPr>
        <w:spacing w:after="120" w:line="264" w:lineRule="auto"/>
        <w:jc w:val="both"/>
        <w:rPr>
          <w:b/>
          <w:bCs/>
          <w:lang w:val="fr-CH"/>
        </w:rPr>
      </w:pPr>
      <w:r w:rsidRPr="009430AD">
        <w:rPr>
          <w:b/>
          <w:bCs/>
          <w:lang w:val="fr-CH"/>
        </w:rPr>
        <w:t>Investisseur</w:t>
      </w:r>
      <w:r w:rsidR="006C6858">
        <w:rPr>
          <w:b/>
          <w:bCs/>
          <w:lang w:val="fr-CH"/>
        </w:rPr>
        <w:t>s</w:t>
      </w:r>
      <w:r w:rsidRPr="009430AD">
        <w:rPr>
          <w:b/>
          <w:bCs/>
          <w:lang w:val="fr-CH"/>
        </w:rPr>
        <w:t xml:space="preserve"> financier</w:t>
      </w:r>
      <w:r w:rsidR="006C6858">
        <w:rPr>
          <w:b/>
          <w:bCs/>
          <w:lang w:val="fr-CH"/>
        </w:rPr>
        <w:t>s</w:t>
      </w:r>
    </w:p>
    <w:p w14:paraId="78011EAF" w14:textId="34E7696C" w:rsidR="006C6858" w:rsidRPr="00F60E17" w:rsidRDefault="006C6858" w:rsidP="006C6858">
      <w:pPr>
        <w:pStyle w:val="Paragraphedeliste"/>
        <w:numPr>
          <w:ilvl w:val="0"/>
          <w:numId w:val="1"/>
        </w:numPr>
        <w:spacing w:after="120" w:line="264" w:lineRule="auto"/>
        <w:jc w:val="both"/>
        <w:rPr>
          <w:lang w:val="fr-CH"/>
        </w:rPr>
      </w:pPr>
      <w:r w:rsidRPr="00F60E17">
        <w:rPr>
          <w:lang w:val="fr-CH"/>
        </w:rPr>
        <w:t xml:space="preserve">Initiative &amp; Finance "Tomorrow" : Caroline Pihan, Baudouin d'Hérouville, François-Xavier </w:t>
      </w:r>
      <w:proofErr w:type="spellStart"/>
      <w:r w:rsidRPr="00F60E17">
        <w:rPr>
          <w:lang w:val="fr-CH"/>
        </w:rPr>
        <w:t>Oliveau</w:t>
      </w:r>
      <w:proofErr w:type="spellEnd"/>
      <w:r w:rsidRPr="00F60E17">
        <w:rPr>
          <w:lang w:val="fr-CH"/>
        </w:rPr>
        <w:t xml:space="preserve">, Sacha </w:t>
      </w:r>
      <w:proofErr w:type="spellStart"/>
      <w:r w:rsidRPr="00F60E17">
        <w:rPr>
          <w:lang w:val="fr-CH"/>
        </w:rPr>
        <w:t>Azuelos</w:t>
      </w:r>
      <w:proofErr w:type="spellEnd"/>
      <w:r w:rsidR="0062070D">
        <w:rPr>
          <w:lang w:val="fr-CH"/>
        </w:rPr>
        <w:t>, Jean-Baptiste Bost</w:t>
      </w:r>
    </w:p>
    <w:p w14:paraId="5E0311EA" w14:textId="50D88523" w:rsidR="006C6858" w:rsidRDefault="00D8485C" w:rsidP="006C6858">
      <w:pPr>
        <w:pStyle w:val="Paragraphedeliste"/>
        <w:numPr>
          <w:ilvl w:val="0"/>
          <w:numId w:val="1"/>
        </w:numPr>
        <w:spacing w:after="120" w:line="264" w:lineRule="auto"/>
        <w:jc w:val="both"/>
        <w:rPr>
          <w:lang w:val="fr-CH"/>
        </w:rPr>
      </w:pPr>
      <w:r>
        <w:rPr>
          <w:lang w:val="fr-CH"/>
        </w:rPr>
        <w:t xml:space="preserve">Crédit Agricole des Savoie : </w:t>
      </w:r>
      <w:r w:rsidR="00A02DD8">
        <w:rPr>
          <w:lang w:val="fr-CH"/>
        </w:rPr>
        <w:t xml:space="preserve"> </w:t>
      </w:r>
      <w:r w:rsidR="004C61C6">
        <w:rPr>
          <w:lang w:val="fr-CH"/>
        </w:rPr>
        <w:t xml:space="preserve">Jean-Yves </w:t>
      </w:r>
      <w:proofErr w:type="spellStart"/>
      <w:r w:rsidR="004C61C6">
        <w:rPr>
          <w:lang w:val="fr-CH"/>
        </w:rPr>
        <w:t>Riowal</w:t>
      </w:r>
      <w:proofErr w:type="spellEnd"/>
      <w:r w:rsidR="004C61C6">
        <w:rPr>
          <w:lang w:val="fr-CH"/>
        </w:rPr>
        <w:t xml:space="preserve">, Christophe </w:t>
      </w:r>
      <w:proofErr w:type="spellStart"/>
      <w:r w:rsidR="004C61C6">
        <w:rPr>
          <w:lang w:val="fr-CH"/>
        </w:rPr>
        <w:t>Cheminal</w:t>
      </w:r>
      <w:proofErr w:type="spellEnd"/>
    </w:p>
    <w:p w14:paraId="5FD9DCA0" w14:textId="6CFC8AD9" w:rsidR="00DF118B" w:rsidRPr="009430AD" w:rsidRDefault="006C6858" w:rsidP="00DF118B">
      <w:pPr>
        <w:spacing w:after="120" w:line="264" w:lineRule="auto"/>
        <w:jc w:val="both"/>
        <w:rPr>
          <w:b/>
          <w:bCs/>
          <w:lang w:val="fr-CH"/>
        </w:rPr>
      </w:pPr>
      <w:r>
        <w:rPr>
          <w:b/>
          <w:bCs/>
          <w:lang w:val="fr-CH"/>
        </w:rPr>
        <w:t>C</w:t>
      </w:r>
      <w:r w:rsidR="00DF118B" w:rsidRPr="009430AD">
        <w:rPr>
          <w:b/>
          <w:bCs/>
          <w:lang w:val="fr-CH"/>
        </w:rPr>
        <w:t>onseils</w:t>
      </w:r>
      <w:r>
        <w:rPr>
          <w:b/>
          <w:bCs/>
          <w:lang w:val="fr-CH"/>
        </w:rPr>
        <w:t xml:space="preserve"> des i</w:t>
      </w:r>
      <w:r w:rsidRPr="009430AD">
        <w:rPr>
          <w:b/>
          <w:bCs/>
          <w:lang w:val="fr-CH"/>
        </w:rPr>
        <w:t>nvestisseur</w:t>
      </w:r>
      <w:r>
        <w:rPr>
          <w:b/>
          <w:bCs/>
          <w:lang w:val="fr-CH"/>
        </w:rPr>
        <w:t>s</w:t>
      </w:r>
      <w:r w:rsidRPr="009430AD">
        <w:rPr>
          <w:b/>
          <w:bCs/>
          <w:lang w:val="fr-CH"/>
        </w:rPr>
        <w:t xml:space="preserve"> financier</w:t>
      </w:r>
      <w:r>
        <w:rPr>
          <w:b/>
          <w:bCs/>
          <w:lang w:val="fr-CH"/>
        </w:rPr>
        <w:t>s</w:t>
      </w:r>
    </w:p>
    <w:p w14:paraId="1F634990" w14:textId="77777777" w:rsidR="00AE464B" w:rsidRDefault="00AE464B" w:rsidP="00AE464B">
      <w:pPr>
        <w:pStyle w:val="Paragraphedeliste"/>
        <w:numPr>
          <w:ilvl w:val="0"/>
          <w:numId w:val="1"/>
        </w:numPr>
        <w:spacing w:after="120" w:line="264" w:lineRule="auto"/>
        <w:jc w:val="both"/>
        <w:rPr>
          <w:lang w:val="fr-CH"/>
        </w:rPr>
      </w:pPr>
      <w:r w:rsidRPr="00F60E17">
        <w:rPr>
          <w:lang w:val="fr-CH"/>
        </w:rPr>
        <w:t xml:space="preserve">Conseil juridique : </w:t>
      </w:r>
      <w:r>
        <w:rPr>
          <w:lang w:val="fr-CH"/>
        </w:rPr>
        <w:t xml:space="preserve">Weil, </w:t>
      </w:r>
      <w:proofErr w:type="spellStart"/>
      <w:r>
        <w:rPr>
          <w:lang w:val="fr-CH"/>
        </w:rPr>
        <w:t>Gotshal</w:t>
      </w:r>
      <w:proofErr w:type="spellEnd"/>
      <w:r>
        <w:rPr>
          <w:lang w:val="fr-CH"/>
        </w:rPr>
        <w:t xml:space="preserve"> &amp; Manges (Frédéric </w:t>
      </w:r>
      <w:proofErr w:type="spellStart"/>
      <w:r>
        <w:rPr>
          <w:lang w:val="fr-CH"/>
        </w:rPr>
        <w:t>Cazal</w:t>
      </w:r>
      <w:proofErr w:type="spellEnd"/>
      <w:r>
        <w:rPr>
          <w:lang w:val="fr-CH"/>
        </w:rPr>
        <w:t>, Henri Mazeau</w:t>
      </w:r>
      <w:r w:rsidRPr="00F60E17">
        <w:rPr>
          <w:lang w:val="fr-CH"/>
        </w:rPr>
        <w:t>)</w:t>
      </w:r>
    </w:p>
    <w:p w14:paraId="3F09ED62" w14:textId="77777777" w:rsidR="00AE464B" w:rsidRDefault="00AE464B" w:rsidP="00AE464B">
      <w:pPr>
        <w:pStyle w:val="Paragraphedeliste"/>
        <w:numPr>
          <w:ilvl w:val="0"/>
          <w:numId w:val="1"/>
        </w:numPr>
        <w:spacing w:after="120" w:line="264" w:lineRule="auto"/>
        <w:jc w:val="both"/>
        <w:rPr>
          <w:lang w:val="fr-CH"/>
        </w:rPr>
      </w:pPr>
      <w:r>
        <w:rPr>
          <w:lang w:val="fr-CH"/>
        </w:rPr>
        <w:t xml:space="preserve">Conseil financement (Géraldine </w:t>
      </w:r>
      <w:proofErr w:type="spellStart"/>
      <w:r>
        <w:rPr>
          <w:lang w:val="fr-CH"/>
        </w:rPr>
        <w:t>Lezmi</w:t>
      </w:r>
      <w:proofErr w:type="spellEnd"/>
      <w:r>
        <w:rPr>
          <w:lang w:val="fr-CH"/>
        </w:rPr>
        <w:t xml:space="preserve">, </w:t>
      </w:r>
      <w:proofErr w:type="spellStart"/>
      <w:r>
        <w:rPr>
          <w:lang w:val="fr-CH"/>
        </w:rPr>
        <w:t>Awen</w:t>
      </w:r>
      <w:proofErr w:type="spellEnd"/>
      <w:r>
        <w:rPr>
          <w:lang w:val="fr-CH"/>
        </w:rPr>
        <w:t xml:space="preserve"> Carnot)</w:t>
      </w:r>
    </w:p>
    <w:p w14:paraId="7AE49ACB" w14:textId="77777777" w:rsidR="00AE464B" w:rsidRPr="00F60E17" w:rsidRDefault="00AE464B" w:rsidP="00AE464B">
      <w:pPr>
        <w:pStyle w:val="Paragraphedeliste"/>
        <w:numPr>
          <w:ilvl w:val="0"/>
          <w:numId w:val="1"/>
        </w:numPr>
        <w:spacing w:after="120" w:line="264" w:lineRule="auto"/>
        <w:jc w:val="both"/>
        <w:rPr>
          <w:lang w:val="fr-CH"/>
        </w:rPr>
      </w:pPr>
      <w:r w:rsidRPr="00F60E17">
        <w:rPr>
          <w:lang w:val="fr-CH"/>
        </w:rPr>
        <w:t xml:space="preserve">Conseil fiscal : </w:t>
      </w:r>
      <w:r>
        <w:rPr>
          <w:lang w:val="fr-CH"/>
        </w:rPr>
        <w:t xml:space="preserve">Weil, </w:t>
      </w:r>
      <w:proofErr w:type="spellStart"/>
      <w:r>
        <w:rPr>
          <w:lang w:val="fr-CH"/>
        </w:rPr>
        <w:t>Gotshal</w:t>
      </w:r>
      <w:proofErr w:type="spellEnd"/>
      <w:r>
        <w:rPr>
          <w:lang w:val="fr-CH"/>
        </w:rPr>
        <w:t xml:space="preserve"> &amp; Manges </w:t>
      </w:r>
      <w:r w:rsidRPr="00F60E17">
        <w:rPr>
          <w:lang w:val="fr-CH"/>
        </w:rPr>
        <w:t>(</w:t>
      </w:r>
      <w:r>
        <w:rPr>
          <w:lang w:val="fr-CH"/>
        </w:rPr>
        <w:t>Edouard de Lamy, Axelle Trintignac</w:t>
      </w:r>
      <w:r w:rsidRPr="00F60E17">
        <w:rPr>
          <w:lang w:val="fr-CH"/>
        </w:rPr>
        <w:t xml:space="preserve">) </w:t>
      </w:r>
    </w:p>
    <w:p w14:paraId="2F1367EA" w14:textId="77777777" w:rsidR="00AE464B" w:rsidRPr="00F60E17" w:rsidRDefault="00AE464B" w:rsidP="00AE464B">
      <w:pPr>
        <w:pStyle w:val="Paragraphedeliste"/>
        <w:numPr>
          <w:ilvl w:val="0"/>
          <w:numId w:val="1"/>
        </w:numPr>
        <w:spacing w:after="120" w:line="264" w:lineRule="auto"/>
        <w:jc w:val="both"/>
        <w:rPr>
          <w:lang w:val="fr-CH"/>
        </w:rPr>
      </w:pPr>
      <w:r w:rsidRPr="00F60E17">
        <w:rPr>
          <w:lang w:val="fr-CH"/>
        </w:rPr>
        <w:t xml:space="preserve">Due diligence stratégique : </w:t>
      </w:r>
      <w:r>
        <w:rPr>
          <w:lang w:val="fr-CH"/>
        </w:rPr>
        <w:t xml:space="preserve">Sia </w:t>
      </w:r>
      <w:proofErr w:type="spellStart"/>
      <w:r>
        <w:rPr>
          <w:lang w:val="fr-CH"/>
        </w:rPr>
        <w:t>Partners</w:t>
      </w:r>
      <w:proofErr w:type="spellEnd"/>
      <w:r w:rsidRPr="00F60E17">
        <w:rPr>
          <w:lang w:val="fr-CH"/>
        </w:rPr>
        <w:t xml:space="preserve"> (</w:t>
      </w:r>
      <w:r>
        <w:rPr>
          <w:lang w:val="fr-CH"/>
        </w:rPr>
        <w:t xml:space="preserve">Charlotte de </w:t>
      </w:r>
      <w:proofErr w:type="spellStart"/>
      <w:r>
        <w:rPr>
          <w:lang w:val="fr-CH"/>
        </w:rPr>
        <w:t>Lorgeril</w:t>
      </w:r>
      <w:proofErr w:type="spellEnd"/>
      <w:r w:rsidRPr="00F60E17">
        <w:rPr>
          <w:lang w:val="fr-CH"/>
        </w:rPr>
        <w:t xml:space="preserve">, </w:t>
      </w:r>
      <w:r>
        <w:rPr>
          <w:lang w:val="fr-CH"/>
        </w:rPr>
        <w:t xml:space="preserve">Raphaël Barth, Mathieu Morel, </w:t>
      </w:r>
      <w:r w:rsidRPr="003E119A">
        <w:rPr>
          <w:lang w:val="fr-CH"/>
        </w:rPr>
        <w:t xml:space="preserve">Pauline Henry </w:t>
      </w:r>
      <w:proofErr w:type="spellStart"/>
      <w:r w:rsidRPr="003E119A">
        <w:rPr>
          <w:lang w:val="fr-CH"/>
        </w:rPr>
        <w:t>Sonnier</w:t>
      </w:r>
      <w:proofErr w:type="spellEnd"/>
      <w:r w:rsidRPr="00F60E17">
        <w:rPr>
          <w:lang w:val="fr-CH"/>
        </w:rPr>
        <w:t>)</w:t>
      </w:r>
    </w:p>
    <w:p w14:paraId="168653C0" w14:textId="77777777" w:rsidR="00AE464B" w:rsidRPr="00F60E17" w:rsidRDefault="00AE464B" w:rsidP="00AE464B">
      <w:pPr>
        <w:pStyle w:val="Paragraphedeliste"/>
        <w:numPr>
          <w:ilvl w:val="0"/>
          <w:numId w:val="1"/>
        </w:numPr>
        <w:spacing w:after="120" w:line="264" w:lineRule="auto"/>
        <w:jc w:val="both"/>
        <w:rPr>
          <w:lang w:val="fr-CH"/>
        </w:rPr>
      </w:pPr>
      <w:r w:rsidRPr="00F60E17">
        <w:rPr>
          <w:lang w:val="fr-CH"/>
        </w:rPr>
        <w:t xml:space="preserve">Due diligence financière : </w:t>
      </w:r>
      <w:r>
        <w:rPr>
          <w:lang w:val="fr-CH"/>
        </w:rPr>
        <w:t>EY</w:t>
      </w:r>
      <w:r w:rsidRPr="00F60E17">
        <w:rPr>
          <w:lang w:val="fr-CH"/>
        </w:rPr>
        <w:t xml:space="preserve"> (</w:t>
      </w:r>
      <w:r>
        <w:rPr>
          <w:lang w:val="fr-CH"/>
        </w:rPr>
        <w:t>Emmanuel Picard</w:t>
      </w:r>
      <w:r w:rsidRPr="00F60E17">
        <w:rPr>
          <w:lang w:val="fr-CH"/>
        </w:rPr>
        <w:t xml:space="preserve">, </w:t>
      </w:r>
      <w:r>
        <w:rPr>
          <w:lang w:val="fr-CH"/>
        </w:rPr>
        <w:t>Linh-Lan Pham</w:t>
      </w:r>
      <w:r w:rsidRPr="00F60E17">
        <w:rPr>
          <w:lang w:val="fr-CH"/>
        </w:rPr>
        <w:t>)</w:t>
      </w:r>
    </w:p>
    <w:p w14:paraId="3A47BB20" w14:textId="77777777" w:rsidR="00AE464B" w:rsidRPr="00F60E17" w:rsidRDefault="00AE464B" w:rsidP="00AE464B">
      <w:pPr>
        <w:pStyle w:val="Paragraphedeliste"/>
        <w:numPr>
          <w:ilvl w:val="0"/>
          <w:numId w:val="1"/>
        </w:numPr>
        <w:spacing w:after="120" w:line="264" w:lineRule="auto"/>
        <w:jc w:val="both"/>
        <w:rPr>
          <w:lang w:val="fr-CH"/>
        </w:rPr>
      </w:pPr>
      <w:r w:rsidRPr="00F60E17">
        <w:rPr>
          <w:lang w:val="fr-CH"/>
        </w:rPr>
        <w:t>Due diligence environnement</w:t>
      </w:r>
      <w:r>
        <w:rPr>
          <w:lang w:val="fr-CH"/>
        </w:rPr>
        <w:t>ale</w:t>
      </w:r>
      <w:r w:rsidRPr="00F60E17">
        <w:rPr>
          <w:lang w:val="fr-CH"/>
        </w:rPr>
        <w:t xml:space="preserve"> : </w:t>
      </w:r>
      <w:proofErr w:type="spellStart"/>
      <w:r>
        <w:rPr>
          <w:lang w:val="fr-CH"/>
        </w:rPr>
        <w:t>Ethifinance</w:t>
      </w:r>
      <w:proofErr w:type="spellEnd"/>
      <w:r w:rsidRPr="00F60E17">
        <w:rPr>
          <w:lang w:val="fr-CH"/>
        </w:rPr>
        <w:t xml:space="preserve"> (</w:t>
      </w:r>
      <w:r>
        <w:rPr>
          <w:rFonts w:eastAsia="Times New Roman"/>
          <w:lang w:val="fr-CH"/>
        </w:rPr>
        <w:t>Bastien Guerrier, Basile Deveaux</w:t>
      </w:r>
      <w:r w:rsidRPr="00F60E17">
        <w:rPr>
          <w:lang w:val="fr-CH"/>
        </w:rPr>
        <w:t>)</w:t>
      </w:r>
    </w:p>
    <w:p w14:paraId="6CE29450" w14:textId="77777777" w:rsidR="00AE464B" w:rsidRPr="003E119A" w:rsidRDefault="00AE464B" w:rsidP="00AE464B">
      <w:pPr>
        <w:pStyle w:val="Paragraphedeliste"/>
        <w:numPr>
          <w:ilvl w:val="0"/>
          <w:numId w:val="1"/>
        </w:numPr>
        <w:spacing w:after="120" w:line="264" w:lineRule="auto"/>
        <w:jc w:val="both"/>
        <w:rPr>
          <w:lang w:val="fr-FR"/>
        </w:rPr>
      </w:pPr>
      <w:r w:rsidRPr="00F60E17">
        <w:rPr>
          <w:lang w:val="fr-CH"/>
        </w:rPr>
        <w:t xml:space="preserve">Due diligence </w:t>
      </w:r>
      <w:r w:rsidRPr="003E119A">
        <w:rPr>
          <w:lang w:val="fr-FR"/>
        </w:rPr>
        <w:t xml:space="preserve">assurance : </w:t>
      </w:r>
      <w:proofErr w:type="spellStart"/>
      <w:r w:rsidRPr="003E119A">
        <w:rPr>
          <w:lang w:val="fr-FR"/>
        </w:rPr>
        <w:t>Finaxy</w:t>
      </w:r>
      <w:proofErr w:type="spellEnd"/>
      <w:r w:rsidRPr="003E119A">
        <w:rPr>
          <w:lang w:val="fr-FR"/>
        </w:rPr>
        <w:t xml:space="preserve"> (Deborah Hauchemaille)</w:t>
      </w:r>
    </w:p>
    <w:p w14:paraId="7A148F7E" w14:textId="7A1A49B9" w:rsidR="00DF118B" w:rsidRPr="009430AD" w:rsidRDefault="004E095B" w:rsidP="00DF118B">
      <w:pPr>
        <w:spacing w:after="120" w:line="264" w:lineRule="auto"/>
        <w:jc w:val="both"/>
        <w:rPr>
          <w:b/>
          <w:bCs/>
          <w:lang w:val="fr-CH"/>
        </w:rPr>
      </w:pPr>
      <w:proofErr w:type="spellStart"/>
      <w:r>
        <w:rPr>
          <w:b/>
          <w:bCs/>
          <w:lang w:val="fr-CH"/>
        </w:rPr>
        <w:t>Aktid</w:t>
      </w:r>
      <w:proofErr w:type="spellEnd"/>
      <w:r w:rsidR="00DF118B" w:rsidRPr="009430AD">
        <w:rPr>
          <w:b/>
          <w:bCs/>
          <w:lang w:val="fr-CH"/>
        </w:rPr>
        <w:t xml:space="preserve"> et conseils</w:t>
      </w:r>
    </w:p>
    <w:p w14:paraId="6DE20673" w14:textId="77777777" w:rsidR="00CE5349" w:rsidRPr="009430AD" w:rsidRDefault="00CE5349" w:rsidP="00CE5349">
      <w:pPr>
        <w:pStyle w:val="Paragraphedeliste"/>
        <w:numPr>
          <w:ilvl w:val="0"/>
          <w:numId w:val="1"/>
        </w:numPr>
        <w:spacing w:after="120" w:line="264" w:lineRule="auto"/>
        <w:jc w:val="both"/>
        <w:rPr>
          <w:lang w:val="fr-CH"/>
        </w:rPr>
      </w:pPr>
      <w:proofErr w:type="spellStart"/>
      <w:r>
        <w:rPr>
          <w:lang w:val="fr-CH"/>
        </w:rPr>
        <w:t>Aktid</w:t>
      </w:r>
      <w:proofErr w:type="spellEnd"/>
      <w:r w:rsidRPr="009430AD">
        <w:rPr>
          <w:lang w:val="fr-CH"/>
        </w:rPr>
        <w:t xml:space="preserve"> : </w:t>
      </w:r>
      <w:r>
        <w:rPr>
          <w:lang w:val="fr-CH"/>
        </w:rPr>
        <w:t>Pierre-André Payerne</w:t>
      </w:r>
    </w:p>
    <w:p w14:paraId="131E5C32" w14:textId="77777777" w:rsidR="00CE5349" w:rsidRPr="003E119A" w:rsidRDefault="00CE5349" w:rsidP="00CE5349">
      <w:pPr>
        <w:pStyle w:val="Paragraphedeliste"/>
        <w:numPr>
          <w:ilvl w:val="0"/>
          <w:numId w:val="1"/>
        </w:numPr>
        <w:spacing w:after="120" w:line="264" w:lineRule="auto"/>
        <w:jc w:val="both"/>
        <w:rPr>
          <w:lang w:val="fr-FR"/>
        </w:rPr>
      </w:pPr>
      <w:r w:rsidRPr="003E119A">
        <w:rPr>
          <w:lang w:val="fr-FR"/>
        </w:rPr>
        <w:t>Conseil M&amp;A : Mazars (Ma</w:t>
      </w:r>
      <w:r>
        <w:rPr>
          <w:lang w:val="fr-FR"/>
        </w:rPr>
        <w:t>t</w:t>
      </w:r>
      <w:r w:rsidRPr="003E119A">
        <w:rPr>
          <w:lang w:val="fr-FR"/>
        </w:rPr>
        <w:t>thieu Boyé, Ma</w:t>
      </w:r>
      <w:r>
        <w:rPr>
          <w:lang w:val="fr-FR"/>
        </w:rPr>
        <w:t>t</w:t>
      </w:r>
      <w:r w:rsidRPr="003E119A">
        <w:rPr>
          <w:lang w:val="fr-FR"/>
        </w:rPr>
        <w:t>thieu Ma</w:t>
      </w:r>
      <w:r>
        <w:rPr>
          <w:lang w:val="fr-FR"/>
        </w:rPr>
        <w:t>quet, Alban de Liniers, Margaux Loeb</w:t>
      </w:r>
      <w:r w:rsidRPr="003E119A">
        <w:rPr>
          <w:lang w:val="fr-FR"/>
        </w:rPr>
        <w:t>)</w:t>
      </w:r>
    </w:p>
    <w:p w14:paraId="0EC3ABBB" w14:textId="77777777" w:rsidR="00CE5349" w:rsidRPr="009430AD" w:rsidRDefault="00CE5349" w:rsidP="00CE5349">
      <w:pPr>
        <w:pStyle w:val="Paragraphedeliste"/>
        <w:numPr>
          <w:ilvl w:val="0"/>
          <w:numId w:val="1"/>
        </w:numPr>
        <w:spacing w:after="120" w:line="264" w:lineRule="auto"/>
        <w:jc w:val="both"/>
        <w:rPr>
          <w:lang w:val="fr-CH"/>
        </w:rPr>
      </w:pPr>
      <w:r w:rsidRPr="009430AD">
        <w:rPr>
          <w:lang w:val="fr-CH"/>
        </w:rPr>
        <w:t xml:space="preserve">Conseil juridique </w:t>
      </w:r>
      <w:r>
        <w:rPr>
          <w:lang w:val="fr-CH"/>
        </w:rPr>
        <w:t xml:space="preserve">et fiscal </w:t>
      </w:r>
      <w:r w:rsidRPr="009430AD">
        <w:rPr>
          <w:lang w:val="fr-CH"/>
        </w:rPr>
        <w:t xml:space="preserve">: </w:t>
      </w:r>
      <w:proofErr w:type="spellStart"/>
      <w:r>
        <w:rPr>
          <w:lang w:val="fr-CH"/>
        </w:rPr>
        <w:t>Joffe</w:t>
      </w:r>
      <w:proofErr w:type="spellEnd"/>
      <w:r>
        <w:rPr>
          <w:lang w:val="fr-CH"/>
        </w:rPr>
        <w:t xml:space="preserve"> &amp; Associés</w:t>
      </w:r>
      <w:r w:rsidRPr="009430AD">
        <w:rPr>
          <w:lang w:val="fr-CH"/>
        </w:rPr>
        <w:t xml:space="preserve"> (</w:t>
      </w:r>
      <w:r>
        <w:rPr>
          <w:lang w:val="fr-CH"/>
        </w:rPr>
        <w:t xml:space="preserve">Christophe </w:t>
      </w:r>
      <w:proofErr w:type="spellStart"/>
      <w:r>
        <w:rPr>
          <w:lang w:val="fr-CH"/>
        </w:rPr>
        <w:t>Joffe</w:t>
      </w:r>
      <w:proofErr w:type="spellEnd"/>
      <w:r>
        <w:rPr>
          <w:lang w:val="fr-CH"/>
        </w:rPr>
        <w:t xml:space="preserve">, Charlotte </w:t>
      </w:r>
      <w:proofErr w:type="spellStart"/>
      <w:r>
        <w:rPr>
          <w:lang w:val="fr-CH"/>
        </w:rPr>
        <w:t>Viandaz</w:t>
      </w:r>
      <w:proofErr w:type="spellEnd"/>
      <w:r>
        <w:rPr>
          <w:lang w:val="fr-CH"/>
        </w:rPr>
        <w:t xml:space="preserve">, Clémence </w:t>
      </w:r>
      <w:proofErr w:type="spellStart"/>
      <w:r>
        <w:rPr>
          <w:lang w:val="fr-CH"/>
        </w:rPr>
        <w:t>Bressolin</w:t>
      </w:r>
      <w:proofErr w:type="spellEnd"/>
      <w:r>
        <w:rPr>
          <w:lang w:val="fr-CH"/>
        </w:rPr>
        <w:t xml:space="preserve">, Clément </w:t>
      </w:r>
      <w:proofErr w:type="spellStart"/>
      <w:r>
        <w:rPr>
          <w:lang w:val="fr-CH"/>
        </w:rPr>
        <w:t>Peillet</w:t>
      </w:r>
      <w:proofErr w:type="spellEnd"/>
      <w:r>
        <w:rPr>
          <w:lang w:val="fr-CH"/>
        </w:rPr>
        <w:t xml:space="preserve">), </w:t>
      </w:r>
      <w:proofErr w:type="spellStart"/>
      <w:r w:rsidRPr="0052136E">
        <w:rPr>
          <w:lang w:val="fr-CH"/>
        </w:rPr>
        <w:t>Go</w:t>
      </w:r>
      <w:r w:rsidRPr="007B040D">
        <w:rPr>
          <w:lang w:val="fr-CH"/>
        </w:rPr>
        <w:t>utagny</w:t>
      </w:r>
      <w:proofErr w:type="spellEnd"/>
      <w:r w:rsidRPr="007B040D">
        <w:rPr>
          <w:lang w:val="fr-CH"/>
        </w:rPr>
        <w:t xml:space="preserve"> avocats (</w:t>
      </w:r>
      <w:r>
        <w:rPr>
          <w:lang w:val="fr-CH"/>
        </w:rPr>
        <w:t xml:space="preserve">Denis </w:t>
      </w:r>
      <w:proofErr w:type="spellStart"/>
      <w:r>
        <w:rPr>
          <w:lang w:val="fr-CH"/>
        </w:rPr>
        <w:t>Dord</w:t>
      </w:r>
      <w:proofErr w:type="spellEnd"/>
      <w:r>
        <w:rPr>
          <w:lang w:val="fr-CH"/>
        </w:rPr>
        <w:t xml:space="preserve">, Benjamin </w:t>
      </w:r>
      <w:proofErr w:type="spellStart"/>
      <w:r>
        <w:rPr>
          <w:lang w:val="fr-CH"/>
        </w:rPr>
        <w:t>Hübsch</w:t>
      </w:r>
      <w:proofErr w:type="spellEnd"/>
      <w:r>
        <w:rPr>
          <w:lang w:val="fr-CH"/>
        </w:rPr>
        <w:t>)</w:t>
      </w:r>
    </w:p>
    <w:p w14:paraId="0742EE15" w14:textId="77777777" w:rsidR="00DF118B" w:rsidRPr="009430AD" w:rsidRDefault="00DF118B" w:rsidP="00D01454">
      <w:pPr>
        <w:keepNext/>
        <w:keepLines/>
        <w:spacing w:after="120" w:line="264" w:lineRule="auto"/>
        <w:jc w:val="both"/>
        <w:rPr>
          <w:b/>
          <w:bCs/>
          <w:lang w:val="fr-CH"/>
        </w:rPr>
      </w:pPr>
      <w:r w:rsidRPr="009430AD">
        <w:rPr>
          <w:b/>
          <w:bCs/>
          <w:lang w:val="fr-CH"/>
        </w:rPr>
        <w:lastRenderedPageBreak/>
        <w:t>Financement bancaire</w:t>
      </w:r>
    </w:p>
    <w:p w14:paraId="75B08F93" w14:textId="77777777" w:rsidR="00D01454" w:rsidRDefault="00D01454" w:rsidP="00D01454">
      <w:pPr>
        <w:pStyle w:val="Paragraphedeliste"/>
        <w:keepNext/>
        <w:keepLines/>
        <w:numPr>
          <w:ilvl w:val="0"/>
          <w:numId w:val="1"/>
        </w:numPr>
        <w:spacing w:after="120" w:line="264" w:lineRule="auto"/>
        <w:jc w:val="both"/>
        <w:rPr>
          <w:lang w:val="fr-CH"/>
        </w:rPr>
      </w:pPr>
      <w:r>
        <w:rPr>
          <w:lang w:val="fr-CH"/>
        </w:rPr>
        <w:t>A</w:t>
      </w:r>
      <w:r w:rsidRPr="009430AD">
        <w:rPr>
          <w:lang w:val="fr-CH"/>
        </w:rPr>
        <w:t xml:space="preserve">rrangeur : </w:t>
      </w:r>
      <w:r>
        <w:rPr>
          <w:lang w:val="fr-CH"/>
        </w:rPr>
        <w:t>Crédit Agricole des Savoie</w:t>
      </w:r>
      <w:r w:rsidRPr="009430AD">
        <w:rPr>
          <w:lang w:val="fr-CH"/>
        </w:rPr>
        <w:t xml:space="preserve"> </w:t>
      </w:r>
      <w:r w:rsidRPr="002D5157">
        <w:rPr>
          <w:lang w:val="fr-CH"/>
        </w:rPr>
        <w:t xml:space="preserve">(Marie </w:t>
      </w:r>
      <w:proofErr w:type="spellStart"/>
      <w:r w:rsidRPr="002D5157">
        <w:rPr>
          <w:lang w:val="fr-CH"/>
        </w:rPr>
        <w:t>Gatumel</w:t>
      </w:r>
      <w:proofErr w:type="spellEnd"/>
      <w:r w:rsidRPr="002D5157">
        <w:rPr>
          <w:lang w:val="fr-CH"/>
        </w:rPr>
        <w:t>, Anael Charnay)</w:t>
      </w:r>
    </w:p>
    <w:p w14:paraId="1180F49D" w14:textId="77777777" w:rsidR="00D01454" w:rsidRDefault="00D01454" w:rsidP="00D01454">
      <w:pPr>
        <w:pStyle w:val="Paragraphedeliste"/>
        <w:numPr>
          <w:ilvl w:val="0"/>
          <w:numId w:val="1"/>
        </w:numPr>
        <w:spacing w:after="120" w:line="264" w:lineRule="auto"/>
        <w:jc w:val="both"/>
        <w:rPr>
          <w:lang w:val="fr-CH"/>
        </w:rPr>
      </w:pPr>
      <w:r>
        <w:rPr>
          <w:lang w:val="fr-CH"/>
        </w:rPr>
        <w:t>Co-arrangeur : Arkea (</w:t>
      </w:r>
      <w:r>
        <w:t xml:space="preserve">Rémi </w:t>
      </w:r>
      <w:proofErr w:type="spellStart"/>
      <w:r>
        <w:t>Bruyelle</w:t>
      </w:r>
      <w:proofErr w:type="spellEnd"/>
      <w:r>
        <w:rPr>
          <w:lang w:val="fr-CH"/>
        </w:rPr>
        <w:t>)</w:t>
      </w:r>
    </w:p>
    <w:p w14:paraId="1B34E867" w14:textId="77777777" w:rsidR="00D01454" w:rsidRPr="009430AD" w:rsidRDefault="00D01454" w:rsidP="00D01454">
      <w:pPr>
        <w:pStyle w:val="Paragraphedeliste"/>
        <w:numPr>
          <w:ilvl w:val="0"/>
          <w:numId w:val="1"/>
        </w:numPr>
        <w:spacing w:after="120" w:line="264" w:lineRule="auto"/>
        <w:jc w:val="both"/>
        <w:rPr>
          <w:lang w:val="fr-CH"/>
        </w:rPr>
      </w:pPr>
      <w:r>
        <w:rPr>
          <w:lang w:val="fr-CH"/>
        </w:rPr>
        <w:t>Participant : Caisse d'Epargne Rhône-Alpes (</w:t>
      </w:r>
      <w:r w:rsidRPr="001E1E6A">
        <w:rPr>
          <w:lang w:val="fr-CH"/>
        </w:rPr>
        <w:t xml:space="preserve">Beatrice </w:t>
      </w:r>
      <w:proofErr w:type="spellStart"/>
      <w:r w:rsidRPr="00B60317">
        <w:rPr>
          <w:lang w:val="fr-CH"/>
        </w:rPr>
        <w:t>Chabrand</w:t>
      </w:r>
      <w:proofErr w:type="spellEnd"/>
      <w:r w:rsidRPr="001E1E6A">
        <w:rPr>
          <w:lang w:val="fr-CH"/>
        </w:rPr>
        <w:t xml:space="preserve">, Hugo </w:t>
      </w:r>
      <w:r w:rsidRPr="00B60317">
        <w:rPr>
          <w:lang w:val="fr-CH"/>
        </w:rPr>
        <w:t>Le Noblet</w:t>
      </w:r>
      <w:r>
        <w:rPr>
          <w:lang w:val="fr-CH"/>
        </w:rPr>
        <w:t>)</w:t>
      </w:r>
    </w:p>
    <w:p w14:paraId="57C48831" w14:textId="77777777" w:rsidR="00D01454" w:rsidRPr="0052136E" w:rsidRDefault="00D01454" w:rsidP="00D01454">
      <w:pPr>
        <w:pStyle w:val="Paragraphedeliste"/>
        <w:numPr>
          <w:ilvl w:val="0"/>
          <w:numId w:val="1"/>
        </w:numPr>
        <w:spacing w:after="120" w:line="264" w:lineRule="auto"/>
        <w:jc w:val="both"/>
        <w:rPr>
          <w:lang w:val="fr-CH"/>
        </w:rPr>
      </w:pPr>
      <w:r w:rsidRPr="0052136E">
        <w:rPr>
          <w:lang w:val="fr-CH"/>
        </w:rPr>
        <w:t xml:space="preserve">Conseil juridique : </w:t>
      </w:r>
      <w:r w:rsidRPr="00F60E17">
        <w:rPr>
          <w:lang w:val="fr-CH"/>
        </w:rPr>
        <w:t>De</w:t>
      </w:r>
      <w:r>
        <w:rPr>
          <w:lang w:val="fr-CH"/>
        </w:rPr>
        <w:t xml:space="preserve"> P</w:t>
      </w:r>
      <w:r w:rsidRPr="00F60E17">
        <w:rPr>
          <w:lang w:val="fr-CH"/>
        </w:rPr>
        <w:t xml:space="preserve">ardieu Brocas Maffei </w:t>
      </w:r>
      <w:r w:rsidRPr="00E42833">
        <w:rPr>
          <w:rFonts w:cstheme="minorHAnsi"/>
          <w:lang w:val="fr-CH"/>
        </w:rPr>
        <w:t>(</w:t>
      </w:r>
      <w:r w:rsidRPr="00443845">
        <w:rPr>
          <w:rFonts w:cstheme="minorHAnsi"/>
          <w:lang w:eastAsia="fr-FR"/>
        </w:rPr>
        <w:t>Sébastien Boullier de Branche</w:t>
      </w:r>
      <w:r w:rsidRPr="00E42833">
        <w:rPr>
          <w:rFonts w:cstheme="minorHAnsi"/>
          <w:lang w:val="fr-CH"/>
        </w:rPr>
        <w:t>)</w:t>
      </w:r>
    </w:p>
    <w:p w14:paraId="3987DE9A" w14:textId="77777777" w:rsidR="00DF118B" w:rsidRPr="003E119A" w:rsidRDefault="00DF118B" w:rsidP="00FB5A52">
      <w:pPr>
        <w:jc w:val="both"/>
        <w:rPr>
          <w:lang w:val="fr-CH"/>
        </w:rPr>
      </w:pPr>
    </w:p>
    <w:p w14:paraId="33C02F44" w14:textId="77777777" w:rsidR="000C701F" w:rsidRPr="003E119A" w:rsidRDefault="000C701F" w:rsidP="00FB5A52">
      <w:pPr>
        <w:jc w:val="both"/>
        <w:rPr>
          <w:lang w:val="fr-CH"/>
        </w:rPr>
      </w:pPr>
    </w:p>
    <w:p w14:paraId="28C19E0D" w14:textId="1980E4B6" w:rsidR="00FB5A52" w:rsidRPr="002E2F6D" w:rsidRDefault="00FB5A52" w:rsidP="00FB5A52">
      <w:pPr>
        <w:jc w:val="both"/>
        <w:rPr>
          <w:b/>
          <w:bCs/>
          <w:color w:val="55AF53"/>
        </w:rPr>
      </w:pPr>
      <w:r w:rsidRPr="002E2F6D">
        <w:rPr>
          <w:b/>
          <w:bCs/>
          <w:color w:val="55AF53"/>
        </w:rPr>
        <w:t xml:space="preserve">Contact presse : </w:t>
      </w:r>
    </w:p>
    <w:p w14:paraId="2A20CE86" w14:textId="539D8D91" w:rsidR="00AD4E18" w:rsidRDefault="00643525" w:rsidP="00FB5A52">
      <w:pPr>
        <w:jc w:val="both"/>
      </w:pPr>
      <w:bookmarkStart w:id="0" w:name="_Hlk139967499"/>
      <w:r>
        <w:t xml:space="preserve">Agence Droit Devant - Cécile de Bentzmann - 06 03 18 97 73 - </w:t>
      </w:r>
      <w:hyperlink r:id="rId12" w:history="1">
        <w:r w:rsidRPr="00200956">
          <w:rPr>
            <w:rStyle w:val="Lienhypertexte"/>
          </w:rPr>
          <w:t>bentzmann@droitdevant.fr</w:t>
        </w:r>
      </w:hyperlink>
      <w:r>
        <w:t xml:space="preserve"> </w:t>
      </w:r>
    </w:p>
    <w:bookmarkEnd w:id="0"/>
    <w:p w14:paraId="30424301" w14:textId="77777777" w:rsidR="00AD4E18" w:rsidRDefault="00AD4E18" w:rsidP="00FB5A52">
      <w:pPr>
        <w:jc w:val="both"/>
      </w:pPr>
    </w:p>
    <w:p w14:paraId="5CB95192" w14:textId="77777777" w:rsidR="00AD4E18" w:rsidRPr="00A547EC" w:rsidRDefault="00AD4E18" w:rsidP="00FB5A52">
      <w:pPr>
        <w:jc w:val="both"/>
        <w:rPr>
          <w:sz w:val="18"/>
          <w:szCs w:val="18"/>
        </w:rPr>
      </w:pPr>
    </w:p>
    <w:p w14:paraId="567F7CC8" w14:textId="48278C68" w:rsidR="00AD4E18" w:rsidRPr="00A547EC" w:rsidRDefault="00AD4E18" w:rsidP="00443845">
      <w:pPr>
        <w:spacing w:after="100"/>
        <w:jc w:val="both"/>
        <w:rPr>
          <w:b/>
          <w:bCs/>
          <w:i/>
          <w:iCs/>
          <w:color w:val="55AF53"/>
          <w:sz w:val="18"/>
          <w:szCs w:val="18"/>
        </w:rPr>
      </w:pPr>
      <w:r w:rsidRPr="00A547EC">
        <w:rPr>
          <w:b/>
          <w:bCs/>
          <w:i/>
          <w:iCs/>
          <w:color w:val="55AF53"/>
          <w:sz w:val="18"/>
          <w:szCs w:val="18"/>
        </w:rPr>
        <w:t>A propos d’Aktid</w:t>
      </w:r>
    </w:p>
    <w:p w14:paraId="06E44E37" w14:textId="3F30BC9B" w:rsidR="00707884" w:rsidRPr="00A547EC" w:rsidRDefault="00707884" w:rsidP="00FB5A52">
      <w:pPr>
        <w:jc w:val="both"/>
        <w:rPr>
          <w:rFonts w:cstheme="minorHAnsi"/>
          <w:sz w:val="18"/>
          <w:szCs w:val="18"/>
        </w:rPr>
      </w:pPr>
      <w:r w:rsidRPr="00A547EC">
        <w:rPr>
          <w:rFonts w:cstheme="minorHAnsi"/>
          <w:sz w:val="18"/>
          <w:szCs w:val="18"/>
        </w:rPr>
        <w:t xml:space="preserve">Depuis le début de l’activité en 1995 par Pierre-André </w:t>
      </w:r>
      <w:r w:rsidR="002C30F4" w:rsidRPr="00A547EC">
        <w:rPr>
          <w:rFonts w:cstheme="minorHAnsi"/>
          <w:sz w:val="18"/>
          <w:szCs w:val="18"/>
        </w:rPr>
        <w:t>Payerne</w:t>
      </w:r>
      <w:r w:rsidRPr="00A547EC">
        <w:rPr>
          <w:rFonts w:cstheme="minorHAnsi"/>
          <w:sz w:val="18"/>
          <w:szCs w:val="18"/>
        </w:rPr>
        <w:t xml:space="preserve">, </w:t>
      </w:r>
      <w:proofErr w:type="spellStart"/>
      <w:r w:rsidRPr="00A547EC">
        <w:rPr>
          <w:rFonts w:cstheme="minorHAnsi"/>
          <w:sz w:val="18"/>
          <w:szCs w:val="18"/>
        </w:rPr>
        <w:t>A</w:t>
      </w:r>
      <w:r w:rsidR="002C30F4" w:rsidRPr="00A547EC">
        <w:rPr>
          <w:rFonts w:cstheme="minorHAnsi"/>
          <w:sz w:val="18"/>
          <w:szCs w:val="18"/>
        </w:rPr>
        <w:t>ktid</w:t>
      </w:r>
      <w:proofErr w:type="spellEnd"/>
      <w:r w:rsidRPr="00A547EC">
        <w:rPr>
          <w:rFonts w:cstheme="minorHAnsi"/>
          <w:sz w:val="18"/>
          <w:szCs w:val="18"/>
        </w:rPr>
        <w:t xml:space="preserve"> s'est imposé comme un acteur majeur de l'industrie du tri des dechets. Spécialisée dans la conception et la réalisation d'installations clé en main de tri et de valorisation des déchets solides</w:t>
      </w:r>
      <w:r w:rsidR="00907BFC" w:rsidRPr="00A547EC">
        <w:rPr>
          <w:rFonts w:cstheme="minorHAnsi"/>
          <w:sz w:val="18"/>
          <w:szCs w:val="18"/>
        </w:rPr>
        <w:t xml:space="preserve"> non dangereux</w:t>
      </w:r>
      <w:r w:rsidRPr="00A547EC">
        <w:rPr>
          <w:rFonts w:cstheme="minorHAnsi"/>
          <w:sz w:val="18"/>
          <w:szCs w:val="18"/>
        </w:rPr>
        <w:t xml:space="preserve"> (déchets ménagers, déchets d’activités économiques, déchets du bâtiment et recyclage des plastiques), l'entreprise se distingue également par son expertise dans la fabrication de combustibles solides de récupération (CSR) et dans la modernisation de centres de tri existants. </w:t>
      </w:r>
    </w:p>
    <w:p w14:paraId="614ECF5C" w14:textId="6B6374C2" w:rsidR="002320EB" w:rsidRPr="00A547EC" w:rsidRDefault="00907BFC" w:rsidP="00FB5A52">
      <w:pPr>
        <w:jc w:val="both"/>
        <w:rPr>
          <w:rFonts w:cstheme="minorHAnsi"/>
          <w:sz w:val="18"/>
          <w:szCs w:val="18"/>
        </w:rPr>
      </w:pPr>
      <w:r w:rsidRPr="00A547EC">
        <w:rPr>
          <w:rFonts w:cstheme="minorHAnsi"/>
          <w:sz w:val="18"/>
          <w:szCs w:val="18"/>
        </w:rPr>
        <w:t xml:space="preserve">Ses bases solides et son expérience significative acquises sur le marché Français permettent à l’entreprise </w:t>
      </w:r>
      <w:r w:rsidR="00FA3D22" w:rsidRPr="00A547EC">
        <w:rPr>
          <w:rFonts w:cstheme="minorHAnsi"/>
          <w:sz w:val="18"/>
          <w:szCs w:val="18"/>
        </w:rPr>
        <w:t>d’amorcer sereinement son developpement</w:t>
      </w:r>
      <w:r w:rsidRPr="00A547EC">
        <w:rPr>
          <w:rFonts w:cstheme="minorHAnsi"/>
          <w:sz w:val="18"/>
          <w:szCs w:val="18"/>
        </w:rPr>
        <w:t xml:space="preserve"> à l’international et de relever </w:t>
      </w:r>
      <w:r w:rsidR="00707884" w:rsidRPr="00A547EC">
        <w:rPr>
          <w:rFonts w:cstheme="minorHAnsi"/>
          <w:sz w:val="18"/>
          <w:szCs w:val="18"/>
        </w:rPr>
        <w:t xml:space="preserve">les défis du secteur </w:t>
      </w:r>
      <w:r w:rsidRPr="00A547EC">
        <w:rPr>
          <w:rFonts w:cstheme="minorHAnsi"/>
          <w:sz w:val="18"/>
          <w:szCs w:val="18"/>
        </w:rPr>
        <w:t>de</w:t>
      </w:r>
      <w:r w:rsidR="00707884" w:rsidRPr="00A547EC">
        <w:rPr>
          <w:rFonts w:cstheme="minorHAnsi"/>
          <w:sz w:val="18"/>
          <w:szCs w:val="18"/>
        </w:rPr>
        <w:t xml:space="preserve"> la gestion des déchets</w:t>
      </w:r>
      <w:r w:rsidRPr="00A547EC">
        <w:rPr>
          <w:sz w:val="18"/>
          <w:szCs w:val="18"/>
        </w:rPr>
        <w:t>.</w:t>
      </w:r>
    </w:p>
    <w:p w14:paraId="710AFE98" w14:textId="77777777" w:rsidR="002320EB" w:rsidRPr="00A547EC" w:rsidRDefault="002320EB" w:rsidP="00FB5A52">
      <w:pPr>
        <w:jc w:val="both"/>
        <w:rPr>
          <w:sz w:val="18"/>
          <w:szCs w:val="18"/>
        </w:rPr>
      </w:pPr>
    </w:p>
    <w:p w14:paraId="563219FF" w14:textId="77777777" w:rsidR="002320EB" w:rsidRPr="00A547EC" w:rsidRDefault="002320EB" w:rsidP="00FB5A52">
      <w:pPr>
        <w:jc w:val="both"/>
        <w:rPr>
          <w:sz w:val="18"/>
          <w:szCs w:val="18"/>
        </w:rPr>
      </w:pPr>
    </w:p>
    <w:p w14:paraId="234A2DF9" w14:textId="0B5A017E" w:rsidR="002320EB" w:rsidRPr="00A547EC" w:rsidRDefault="002320EB" w:rsidP="00443845">
      <w:pPr>
        <w:spacing w:after="100"/>
        <w:jc w:val="both"/>
        <w:rPr>
          <w:b/>
          <w:bCs/>
          <w:i/>
          <w:iCs/>
          <w:color w:val="55AF53"/>
          <w:sz w:val="18"/>
          <w:szCs w:val="18"/>
          <w:lang w:val="en-US"/>
        </w:rPr>
      </w:pPr>
      <w:r w:rsidRPr="00A547EC">
        <w:rPr>
          <w:b/>
          <w:bCs/>
          <w:i/>
          <w:iCs/>
          <w:color w:val="55AF53"/>
          <w:sz w:val="18"/>
          <w:szCs w:val="18"/>
          <w:lang w:val="en-US"/>
        </w:rPr>
        <w:t xml:space="preserve">A </w:t>
      </w:r>
      <w:proofErr w:type="spellStart"/>
      <w:r w:rsidRPr="00A547EC">
        <w:rPr>
          <w:b/>
          <w:bCs/>
          <w:i/>
          <w:iCs/>
          <w:color w:val="55AF53"/>
          <w:sz w:val="18"/>
          <w:szCs w:val="18"/>
          <w:lang w:val="en-US"/>
        </w:rPr>
        <w:t>propos</w:t>
      </w:r>
      <w:proofErr w:type="spellEnd"/>
      <w:r w:rsidRPr="00A547EC">
        <w:rPr>
          <w:b/>
          <w:bCs/>
          <w:i/>
          <w:iCs/>
          <w:color w:val="55AF53"/>
          <w:sz w:val="18"/>
          <w:szCs w:val="18"/>
          <w:lang w:val="en-US"/>
        </w:rPr>
        <w:t xml:space="preserve"> </w:t>
      </w:r>
      <w:proofErr w:type="spellStart"/>
      <w:r w:rsidRPr="00A547EC">
        <w:rPr>
          <w:b/>
          <w:bCs/>
          <w:i/>
          <w:iCs/>
          <w:color w:val="55AF53"/>
          <w:sz w:val="18"/>
          <w:szCs w:val="18"/>
          <w:lang w:val="en-US"/>
        </w:rPr>
        <w:t>d’Initiative</w:t>
      </w:r>
      <w:proofErr w:type="spellEnd"/>
      <w:r w:rsidRPr="00A547EC">
        <w:rPr>
          <w:b/>
          <w:bCs/>
          <w:i/>
          <w:iCs/>
          <w:color w:val="55AF53"/>
          <w:sz w:val="18"/>
          <w:szCs w:val="18"/>
          <w:lang w:val="en-US"/>
        </w:rPr>
        <w:t xml:space="preserve"> &amp; Finance « Tomorrow »</w:t>
      </w:r>
    </w:p>
    <w:p w14:paraId="478B6545" w14:textId="36B06625" w:rsidR="002320EB" w:rsidRPr="00A547EC" w:rsidRDefault="00385961" w:rsidP="00FB5A52">
      <w:pPr>
        <w:jc w:val="both"/>
        <w:rPr>
          <w:sz w:val="18"/>
          <w:szCs w:val="18"/>
        </w:rPr>
      </w:pPr>
      <w:r w:rsidRPr="00A547EC">
        <w:rPr>
          <w:sz w:val="18"/>
          <w:szCs w:val="18"/>
          <w:lang w:val="fr-CH"/>
        </w:rPr>
        <w:t>Depuis sa création en 1984, Initiative &amp; Finance a réalisé près de 350 opérations de capital-développement et de capital-transmission et a contribué à faire émerger de nombreuses Entreprises de Taille Intermédiaire. Ancienne filiale du groupe Natixis, l’équipe de gestion a pris son indépendance fin 2010 par le biais de son propre MBO et gère aujourd’hui près de 6</w:t>
      </w:r>
      <w:r w:rsidR="004D600A" w:rsidRPr="00A547EC">
        <w:rPr>
          <w:sz w:val="18"/>
          <w:szCs w:val="18"/>
          <w:lang w:val="fr-CH"/>
        </w:rPr>
        <w:t>5</w:t>
      </w:r>
      <w:r w:rsidRPr="00A547EC">
        <w:rPr>
          <w:sz w:val="18"/>
          <w:szCs w:val="18"/>
          <w:lang w:val="fr-CH"/>
        </w:rPr>
        <w:t xml:space="preserve">0 M€ de capitaux pour le compte d’investisseurs institutionnels et de </w:t>
      </w:r>
      <w:proofErr w:type="spellStart"/>
      <w:r w:rsidRPr="00A547EC">
        <w:rPr>
          <w:sz w:val="18"/>
          <w:szCs w:val="18"/>
          <w:lang w:val="fr-CH"/>
        </w:rPr>
        <w:t>family</w:t>
      </w:r>
      <w:proofErr w:type="spellEnd"/>
      <w:r w:rsidRPr="00A547EC">
        <w:rPr>
          <w:sz w:val="18"/>
          <w:szCs w:val="18"/>
          <w:lang w:val="fr-CH"/>
        </w:rPr>
        <w:t xml:space="preserve"> offices français et européens de premier plan. Le fonds de LBO </w:t>
      </w:r>
      <w:proofErr w:type="spellStart"/>
      <w:r w:rsidRPr="00A547EC">
        <w:rPr>
          <w:sz w:val="18"/>
          <w:szCs w:val="18"/>
          <w:lang w:val="fr-CH"/>
        </w:rPr>
        <w:t>Midmarket</w:t>
      </w:r>
      <w:proofErr w:type="spellEnd"/>
      <w:r w:rsidRPr="00A547EC">
        <w:rPr>
          <w:sz w:val="18"/>
          <w:szCs w:val="18"/>
          <w:lang w:val="fr-CH"/>
        </w:rPr>
        <w:t xml:space="preserve"> "</w:t>
      </w:r>
      <w:proofErr w:type="spellStart"/>
      <w:r w:rsidRPr="00A547EC">
        <w:rPr>
          <w:sz w:val="18"/>
          <w:szCs w:val="18"/>
          <w:lang w:val="fr-CH"/>
        </w:rPr>
        <w:t>Tomorrow</w:t>
      </w:r>
      <w:proofErr w:type="spellEnd"/>
      <w:r w:rsidRPr="00A547EC">
        <w:rPr>
          <w:sz w:val="18"/>
          <w:szCs w:val="18"/>
          <w:lang w:val="fr-CH"/>
        </w:rPr>
        <w:t xml:space="preserve">" investit dans des sociétés de secteurs variés qui contribuent à mettre en œuvre des solutions répondant aux défis répertoriés par les Objectifs de Développement Durable tels que définis par l’ONU, avec un accent plus particulier sur celles relatives à la résolution des défis environnementaux. Plus d’informations sur </w:t>
      </w:r>
      <w:hyperlink r:id="rId13" w:history="1">
        <w:r w:rsidRPr="00A547EC">
          <w:rPr>
            <w:sz w:val="18"/>
            <w:szCs w:val="18"/>
            <w:lang w:val="fr-CH"/>
          </w:rPr>
          <w:t>www.initiative-finance.com</w:t>
        </w:r>
      </w:hyperlink>
    </w:p>
    <w:p w14:paraId="59475160" w14:textId="68FA14EA" w:rsidR="00911A7B" w:rsidRPr="00A547EC" w:rsidRDefault="00911A7B" w:rsidP="00911A7B">
      <w:pPr>
        <w:jc w:val="both"/>
        <w:rPr>
          <w:sz w:val="18"/>
          <w:szCs w:val="18"/>
        </w:rPr>
      </w:pPr>
    </w:p>
    <w:sectPr w:rsidR="00911A7B" w:rsidRPr="00A54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73CE"/>
    <w:multiLevelType w:val="hybridMultilevel"/>
    <w:tmpl w:val="DB04D2F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7443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97"/>
    <w:rsid w:val="0001026A"/>
    <w:rsid w:val="00011DAE"/>
    <w:rsid w:val="0002265A"/>
    <w:rsid w:val="00060B2F"/>
    <w:rsid w:val="00072176"/>
    <w:rsid w:val="00085F80"/>
    <w:rsid w:val="000A0E12"/>
    <w:rsid w:val="000C53A0"/>
    <w:rsid w:val="000C701F"/>
    <w:rsid w:val="000D13E3"/>
    <w:rsid w:val="001130EF"/>
    <w:rsid w:val="00116622"/>
    <w:rsid w:val="00122157"/>
    <w:rsid w:val="00161A3D"/>
    <w:rsid w:val="00170667"/>
    <w:rsid w:val="001849A4"/>
    <w:rsid w:val="00184E85"/>
    <w:rsid w:val="001A5E0A"/>
    <w:rsid w:val="001A655F"/>
    <w:rsid w:val="001D6EA9"/>
    <w:rsid w:val="001E0A31"/>
    <w:rsid w:val="001E3D42"/>
    <w:rsid w:val="00200263"/>
    <w:rsid w:val="00206D9E"/>
    <w:rsid w:val="00216AD9"/>
    <w:rsid w:val="002320EB"/>
    <w:rsid w:val="00256B7F"/>
    <w:rsid w:val="00256F14"/>
    <w:rsid w:val="00266DB8"/>
    <w:rsid w:val="002754DA"/>
    <w:rsid w:val="00276860"/>
    <w:rsid w:val="002B71E3"/>
    <w:rsid w:val="002C30F4"/>
    <w:rsid w:val="002E2F6D"/>
    <w:rsid w:val="00300E58"/>
    <w:rsid w:val="003015CA"/>
    <w:rsid w:val="00333414"/>
    <w:rsid w:val="003840EC"/>
    <w:rsid w:val="00385961"/>
    <w:rsid w:val="003E119A"/>
    <w:rsid w:val="003F24A4"/>
    <w:rsid w:val="00402357"/>
    <w:rsid w:val="00443845"/>
    <w:rsid w:val="00471BBA"/>
    <w:rsid w:val="004A1602"/>
    <w:rsid w:val="004A468E"/>
    <w:rsid w:val="004C61C6"/>
    <w:rsid w:val="004D3936"/>
    <w:rsid w:val="004D600A"/>
    <w:rsid w:val="004E095B"/>
    <w:rsid w:val="004F726E"/>
    <w:rsid w:val="0052136E"/>
    <w:rsid w:val="00565A46"/>
    <w:rsid w:val="00582BB9"/>
    <w:rsid w:val="00595CA2"/>
    <w:rsid w:val="0060158E"/>
    <w:rsid w:val="0062070D"/>
    <w:rsid w:val="00643525"/>
    <w:rsid w:val="0064410D"/>
    <w:rsid w:val="0064534A"/>
    <w:rsid w:val="006609C2"/>
    <w:rsid w:val="00691B4D"/>
    <w:rsid w:val="006965CD"/>
    <w:rsid w:val="006A3463"/>
    <w:rsid w:val="006A7C67"/>
    <w:rsid w:val="006C6858"/>
    <w:rsid w:val="006D08D0"/>
    <w:rsid w:val="006E26D1"/>
    <w:rsid w:val="00707884"/>
    <w:rsid w:val="0072599C"/>
    <w:rsid w:val="007A2895"/>
    <w:rsid w:val="007F26FF"/>
    <w:rsid w:val="0083122C"/>
    <w:rsid w:val="0083376D"/>
    <w:rsid w:val="00836F8C"/>
    <w:rsid w:val="00841884"/>
    <w:rsid w:val="008608BD"/>
    <w:rsid w:val="00870AB6"/>
    <w:rsid w:val="0089778C"/>
    <w:rsid w:val="008A3D53"/>
    <w:rsid w:val="008A4555"/>
    <w:rsid w:val="008C69F1"/>
    <w:rsid w:val="008C7348"/>
    <w:rsid w:val="008D253B"/>
    <w:rsid w:val="008E45FE"/>
    <w:rsid w:val="00907BFC"/>
    <w:rsid w:val="00911A7B"/>
    <w:rsid w:val="00927B6E"/>
    <w:rsid w:val="00943A6F"/>
    <w:rsid w:val="00947E42"/>
    <w:rsid w:val="009B7E78"/>
    <w:rsid w:val="009F6938"/>
    <w:rsid w:val="00A02DD8"/>
    <w:rsid w:val="00A100AC"/>
    <w:rsid w:val="00A3288E"/>
    <w:rsid w:val="00A42897"/>
    <w:rsid w:val="00A547EC"/>
    <w:rsid w:val="00AC441A"/>
    <w:rsid w:val="00AD4E18"/>
    <w:rsid w:val="00AE464B"/>
    <w:rsid w:val="00B05EE6"/>
    <w:rsid w:val="00B06686"/>
    <w:rsid w:val="00B11152"/>
    <w:rsid w:val="00B1460E"/>
    <w:rsid w:val="00B453FC"/>
    <w:rsid w:val="00B6414F"/>
    <w:rsid w:val="00BA5A1B"/>
    <w:rsid w:val="00BE684C"/>
    <w:rsid w:val="00C66326"/>
    <w:rsid w:val="00C771B5"/>
    <w:rsid w:val="00C97E59"/>
    <w:rsid w:val="00CA23CD"/>
    <w:rsid w:val="00CB7ED9"/>
    <w:rsid w:val="00CC5C2F"/>
    <w:rsid w:val="00CC6C38"/>
    <w:rsid w:val="00CD723B"/>
    <w:rsid w:val="00CE5349"/>
    <w:rsid w:val="00CF2C99"/>
    <w:rsid w:val="00D01454"/>
    <w:rsid w:val="00D13AE4"/>
    <w:rsid w:val="00D26FC8"/>
    <w:rsid w:val="00D604C7"/>
    <w:rsid w:val="00D669F8"/>
    <w:rsid w:val="00D8485C"/>
    <w:rsid w:val="00DE54BE"/>
    <w:rsid w:val="00DF118B"/>
    <w:rsid w:val="00E10A87"/>
    <w:rsid w:val="00E25CBF"/>
    <w:rsid w:val="00E42833"/>
    <w:rsid w:val="00E547CD"/>
    <w:rsid w:val="00E83B60"/>
    <w:rsid w:val="00E960C2"/>
    <w:rsid w:val="00ED228D"/>
    <w:rsid w:val="00EF68A6"/>
    <w:rsid w:val="00F04F3E"/>
    <w:rsid w:val="00F1472E"/>
    <w:rsid w:val="00F267E2"/>
    <w:rsid w:val="00F472E7"/>
    <w:rsid w:val="00F57C50"/>
    <w:rsid w:val="00F65778"/>
    <w:rsid w:val="00F829E5"/>
    <w:rsid w:val="00F91AD5"/>
    <w:rsid w:val="00F95A64"/>
    <w:rsid w:val="00FA3D22"/>
    <w:rsid w:val="00FB5A52"/>
    <w:rsid w:val="00FD5BEE"/>
    <w:rsid w:val="00FD7B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75C6"/>
  <w15:docId w15:val="{F76EC1DB-BF5B-42AB-B69C-34E8F3C2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5A5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AD4E18"/>
    <w:rPr>
      <w:color w:val="0563C1" w:themeColor="hyperlink"/>
      <w:u w:val="single"/>
    </w:rPr>
  </w:style>
  <w:style w:type="character" w:styleId="Mentionnonrsolue">
    <w:name w:val="Unresolved Mention"/>
    <w:basedOn w:val="Policepardfaut"/>
    <w:uiPriority w:val="99"/>
    <w:semiHidden/>
    <w:unhideWhenUsed/>
    <w:rsid w:val="00AD4E18"/>
    <w:rPr>
      <w:color w:val="605E5C"/>
      <w:shd w:val="clear" w:color="auto" w:fill="E1DFDD"/>
    </w:rPr>
  </w:style>
  <w:style w:type="paragraph" w:styleId="Rvision">
    <w:name w:val="Revision"/>
    <w:hidden/>
    <w:uiPriority w:val="99"/>
    <w:semiHidden/>
    <w:rsid w:val="003015CA"/>
  </w:style>
  <w:style w:type="paragraph" w:styleId="Paragraphedeliste">
    <w:name w:val="List Paragraph"/>
    <w:basedOn w:val="Normal"/>
    <w:uiPriority w:val="34"/>
    <w:qFormat/>
    <w:rsid w:val="00DF118B"/>
    <w:pPr>
      <w:spacing w:after="160" w:line="259" w:lineRule="auto"/>
      <w:ind w:left="720"/>
      <w:contextualSpacing/>
    </w:pPr>
    <w:rPr>
      <w:kern w:val="0"/>
      <w:sz w:val="22"/>
      <w:szCs w:val="22"/>
      <w:lang w:val="de-CH"/>
      <w14:ligatures w14:val="none"/>
    </w:rPr>
  </w:style>
  <w:style w:type="character" w:styleId="Marquedecommentaire">
    <w:name w:val="annotation reference"/>
    <w:basedOn w:val="Policepardfaut"/>
    <w:uiPriority w:val="99"/>
    <w:semiHidden/>
    <w:unhideWhenUsed/>
    <w:rsid w:val="00206D9E"/>
    <w:rPr>
      <w:sz w:val="16"/>
      <w:szCs w:val="16"/>
    </w:rPr>
  </w:style>
  <w:style w:type="paragraph" w:styleId="Commentaire">
    <w:name w:val="annotation text"/>
    <w:basedOn w:val="Normal"/>
    <w:link w:val="CommentaireCar"/>
    <w:uiPriority w:val="99"/>
    <w:unhideWhenUsed/>
    <w:rsid w:val="00206D9E"/>
    <w:rPr>
      <w:sz w:val="20"/>
      <w:szCs w:val="20"/>
    </w:rPr>
  </w:style>
  <w:style w:type="character" w:customStyle="1" w:styleId="CommentaireCar">
    <w:name w:val="Commentaire Car"/>
    <w:basedOn w:val="Policepardfaut"/>
    <w:link w:val="Commentaire"/>
    <w:uiPriority w:val="99"/>
    <w:rsid w:val="00206D9E"/>
    <w:rPr>
      <w:sz w:val="20"/>
      <w:szCs w:val="20"/>
    </w:rPr>
  </w:style>
  <w:style w:type="paragraph" w:styleId="Objetducommentaire">
    <w:name w:val="annotation subject"/>
    <w:basedOn w:val="Commentaire"/>
    <w:next w:val="Commentaire"/>
    <w:link w:val="ObjetducommentaireCar"/>
    <w:uiPriority w:val="99"/>
    <w:semiHidden/>
    <w:unhideWhenUsed/>
    <w:rsid w:val="00206D9E"/>
    <w:rPr>
      <w:b/>
      <w:bCs/>
    </w:rPr>
  </w:style>
  <w:style w:type="character" w:customStyle="1" w:styleId="ObjetducommentaireCar">
    <w:name w:val="Objet du commentaire Car"/>
    <w:basedOn w:val="CommentaireCar"/>
    <w:link w:val="Objetducommentaire"/>
    <w:uiPriority w:val="99"/>
    <w:semiHidden/>
    <w:rsid w:val="00206D9E"/>
    <w:rPr>
      <w:b/>
      <w:bCs/>
      <w:sz w:val="20"/>
      <w:szCs w:val="20"/>
    </w:rPr>
  </w:style>
  <w:style w:type="table" w:styleId="Grilledutableau">
    <w:name w:val="Table Grid"/>
    <w:basedOn w:val="TableauNormal"/>
    <w:uiPriority w:val="39"/>
    <w:rsid w:val="00601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148749">
      <w:bodyDiv w:val="1"/>
      <w:marLeft w:val="0"/>
      <w:marRight w:val="0"/>
      <w:marTop w:val="0"/>
      <w:marBottom w:val="0"/>
      <w:divBdr>
        <w:top w:val="none" w:sz="0" w:space="0" w:color="auto"/>
        <w:left w:val="none" w:sz="0" w:space="0" w:color="auto"/>
        <w:bottom w:val="none" w:sz="0" w:space="0" w:color="auto"/>
        <w:right w:val="none" w:sz="0" w:space="0" w:color="auto"/>
      </w:divBdr>
      <w:divsChild>
        <w:div w:id="2125540314">
          <w:marLeft w:val="0"/>
          <w:marRight w:val="0"/>
          <w:marTop w:val="0"/>
          <w:marBottom w:val="0"/>
          <w:divBdr>
            <w:top w:val="none" w:sz="0" w:space="0" w:color="auto"/>
            <w:left w:val="none" w:sz="0" w:space="0" w:color="auto"/>
            <w:bottom w:val="none" w:sz="0" w:space="0" w:color="auto"/>
            <w:right w:val="none" w:sz="0" w:space="0" w:color="auto"/>
          </w:divBdr>
          <w:divsChild>
            <w:div w:id="172500417">
              <w:marLeft w:val="0"/>
              <w:marRight w:val="0"/>
              <w:marTop w:val="0"/>
              <w:marBottom w:val="0"/>
              <w:divBdr>
                <w:top w:val="none" w:sz="0" w:space="0" w:color="auto"/>
                <w:left w:val="none" w:sz="0" w:space="0" w:color="auto"/>
                <w:bottom w:val="none" w:sz="0" w:space="0" w:color="auto"/>
                <w:right w:val="none" w:sz="0" w:space="0" w:color="auto"/>
              </w:divBdr>
              <w:divsChild>
                <w:div w:id="12320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itiative-financ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tzmann@droitdevant.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2C53CF99F4514680E188B9F764EAE8" ma:contentTypeVersion="16" ma:contentTypeDescription="Crée un document." ma:contentTypeScope="" ma:versionID="5cb3cfe398053dcf9670c7de9c7be627">
  <xsd:schema xmlns:xsd="http://www.w3.org/2001/XMLSchema" xmlns:xs="http://www.w3.org/2001/XMLSchema" xmlns:p="http://schemas.microsoft.com/office/2006/metadata/properties" xmlns:ns2="37137ad5-ff11-49b9-bafc-45150a468949" xmlns:ns3="4488e12b-1efc-45f1-9f95-88c3a5dead51" targetNamespace="http://schemas.microsoft.com/office/2006/metadata/properties" ma:root="true" ma:fieldsID="3b5d5e8bda5f61dd8b51c99f93581f9e" ns2:_="" ns3:_="">
    <xsd:import namespace="37137ad5-ff11-49b9-bafc-45150a468949"/>
    <xsd:import namespace="4488e12b-1efc-45f1-9f95-88c3a5dead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37ad5-ff11-49b9-bafc-45150a46894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1490ee2-27bd-479f-afd9-7c88be247f86}" ma:internalName="TaxCatchAll" ma:showField="CatchAllData" ma:web="37137ad5-ff11-49b9-bafc-45150a4689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88e12b-1efc-45f1-9f95-88c3a5dead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234a693-3a79-4530-a337-31befb3963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137ad5-ff11-49b9-bafc-45150a468949" xsi:nil="true"/>
    <lcf76f155ced4ddcb4097134ff3c332f xmlns="4488e12b-1efc-45f1-9f95-88c3a5dea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B57C4D-3D21-402F-B96E-341D9B5C7B25}">
  <ds:schemaRefs>
    <ds:schemaRef ds:uri="http://schemas.openxmlformats.org/officeDocument/2006/bibliography"/>
  </ds:schemaRefs>
</ds:datastoreItem>
</file>

<file path=customXml/itemProps2.xml><?xml version="1.0" encoding="utf-8"?>
<ds:datastoreItem xmlns:ds="http://schemas.openxmlformats.org/officeDocument/2006/customXml" ds:itemID="{A5B5763C-44B8-4F6F-8C29-CC7F23E6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37ad5-ff11-49b9-bafc-45150a468949"/>
    <ds:schemaRef ds:uri="4488e12b-1efc-45f1-9f95-88c3a5dea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DF168-7711-4CDA-925A-E29B83717147}">
  <ds:schemaRefs>
    <ds:schemaRef ds:uri="http://schemas.microsoft.com/sharepoint/v3/contenttype/forms"/>
  </ds:schemaRefs>
</ds:datastoreItem>
</file>

<file path=customXml/itemProps4.xml><?xml version="1.0" encoding="utf-8"?>
<ds:datastoreItem xmlns:ds="http://schemas.openxmlformats.org/officeDocument/2006/customXml" ds:itemID="{467BD66B-7BA5-41E6-8E9B-C128D2C79995}">
  <ds:schemaRefs>
    <ds:schemaRef ds:uri="http://schemas.microsoft.com/office/2006/metadata/properties"/>
    <ds:schemaRef ds:uri="http://schemas.microsoft.com/office/infopath/2007/PartnerControls"/>
    <ds:schemaRef ds:uri="37137ad5-ff11-49b9-bafc-45150a468949"/>
    <ds:schemaRef ds:uri="4488e12b-1efc-45f1-9f95-88c3a5dead51"/>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1088</Words>
  <Characters>5984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 Balincourt</dc:creator>
  <cp:keywords/>
  <dc:description/>
  <cp:lastModifiedBy>Cécile de Bentzmann</cp:lastModifiedBy>
  <cp:revision>38</cp:revision>
  <dcterms:created xsi:type="dcterms:W3CDTF">2023-07-09T12:06:00Z</dcterms:created>
  <dcterms:modified xsi:type="dcterms:W3CDTF">2023-07-11T10:01:00Z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0x010100A02C53CF99F4514680E188B9F764EAE8</vt:lpwstr>
  </property>
  <property fmtid="{D5CDD505-2E9C-101B-9397-08002B2CF9AE}" pid="3" name="MediaServiceImageTags">
    <vt:lpwstr/>
  </property>
</Properties>
</file>